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0A" w:rsidRDefault="00BD4D7F" w:rsidP="00F37064">
      <w:pPr>
        <w:shd w:val="clear" w:color="auto" w:fill="FFFFFF"/>
        <w:spacing w:after="160" w:line="240" w:lineRule="auto"/>
        <w:jc w:val="center"/>
        <w:outlineLvl w:val="0"/>
        <w:rPr>
          <w:rFonts w:ascii="Verdana" w:eastAsia="Times New Roman" w:hAnsi="Verdana" w:cs="Times New Roman"/>
          <w:b/>
          <w:bCs/>
          <w:color w:val="212529"/>
          <w:kern w:val="36"/>
          <w:szCs w:val="18"/>
          <w:lang w:eastAsia="tr-TR"/>
        </w:rPr>
      </w:pPr>
      <w:r w:rsidRPr="00F37064">
        <w:rPr>
          <w:rFonts w:ascii="Verdana" w:eastAsia="Times New Roman" w:hAnsi="Verdana" w:cs="Times New Roman"/>
          <w:b/>
          <w:bCs/>
          <w:color w:val="212529"/>
          <w:kern w:val="36"/>
          <w:szCs w:val="18"/>
          <w:lang w:eastAsia="tr-TR"/>
        </w:rPr>
        <w:t>İLBAY METAL SANAYİ TİCARET LTD.ŞTİ</w:t>
      </w:r>
      <w:r w:rsidR="008162E3">
        <w:rPr>
          <w:rFonts w:ascii="Verdana" w:eastAsia="Times New Roman" w:hAnsi="Verdana" w:cs="Times New Roman"/>
          <w:b/>
          <w:bCs/>
          <w:color w:val="212529"/>
          <w:kern w:val="36"/>
          <w:szCs w:val="18"/>
          <w:lang w:eastAsia="tr-TR"/>
        </w:rPr>
        <w:t>. </w:t>
      </w:r>
      <w:r w:rsidR="00945B0A" w:rsidRPr="00F37064">
        <w:rPr>
          <w:rFonts w:ascii="Verdana" w:eastAsia="Times New Roman" w:hAnsi="Verdana" w:cs="Times New Roman"/>
          <w:b/>
          <w:bCs/>
          <w:color w:val="212529"/>
          <w:kern w:val="36"/>
          <w:szCs w:val="18"/>
          <w:lang w:eastAsia="tr-TR"/>
        </w:rPr>
        <w:t>AYDINLATMA METNİ</w:t>
      </w:r>
    </w:p>
    <w:p w:rsidR="00F37064" w:rsidRPr="00F37064" w:rsidRDefault="00F37064" w:rsidP="00F37064">
      <w:pPr>
        <w:shd w:val="clear" w:color="auto" w:fill="FFFFFF"/>
        <w:spacing w:after="160" w:line="240" w:lineRule="auto"/>
        <w:jc w:val="center"/>
        <w:outlineLvl w:val="0"/>
        <w:rPr>
          <w:rFonts w:ascii="Verdana" w:eastAsia="Times New Roman" w:hAnsi="Verdana" w:cs="Times New Roman"/>
          <w:color w:val="212529"/>
          <w:kern w:val="36"/>
          <w:szCs w:val="18"/>
          <w:lang w:eastAsia="tr-TR"/>
        </w:rPr>
      </w:pPr>
    </w:p>
    <w:p w:rsidR="00945B0A" w:rsidRDefault="00945B0A" w:rsidP="00F37064">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KİŞİSEL VERİLERİNİZİN KORUNMASINA İLİŞKİN BİLGİLENDİRME</w:t>
      </w:r>
    </w:p>
    <w:p w:rsidR="00F37064" w:rsidRPr="00945B0A" w:rsidRDefault="00F37064" w:rsidP="00F37064">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Default="00BD4D7F" w:rsidP="00680A8B">
      <w:pPr>
        <w:shd w:val="clear" w:color="auto" w:fill="FFFFFF"/>
        <w:spacing w:after="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color w:val="212529"/>
          <w:sz w:val="18"/>
          <w:szCs w:val="18"/>
          <w:lang w:eastAsia="tr-TR"/>
        </w:rPr>
        <w:t>İLBAY METAL SANAYİ TİCARET LTD.ŞTİ</w:t>
      </w:r>
      <w:r w:rsidR="00945B0A" w:rsidRPr="00945B0A">
        <w:rPr>
          <w:rFonts w:ascii="Verdana" w:eastAsia="Times New Roman" w:hAnsi="Verdana" w:cs="Times New Roman"/>
          <w:color w:val="212529"/>
          <w:sz w:val="18"/>
          <w:szCs w:val="18"/>
          <w:lang w:eastAsia="tr-TR"/>
        </w:rPr>
        <w:t>. (“</w:t>
      </w:r>
      <w:r w:rsidR="003105FA">
        <w:rPr>
          <w:rFonts w:ascii="Verdana" w:eastAsia="Times New Roman" w:hAnsi="Verdana" w:cs="Times New Roman"/>
          <w:b/>
          <w:bCs/>
          <w:color w:val="212529"/>
          <w:sz w:val="18"/>
          <w:szCs w:val="18"/>
          <w:lang w:eastAsia="tr-TR"/>
        </w:rPr>
        <w:t>İlbay Metal</w:t>
      </w:r>
      <w:r w:rsidR="00945B0A" w:rsidRPr="00945B0A">
        <w:rPr>
          <w:rFonts w:ascii="Verdana" w:eastAsia="Times New Roman" w:hAnsi="Verdana" w:cs="Times New Roman"/>
          <w:color w:val="212529"/>
          <w:sz w:val="18"/>
          <w:szCs w:val="18"/>
          <w:lang w:eastAsia="tr-TR"/>
        </w:rPr>
        <w:t>” veya “</w:t>
      </w:r>
      <w:r w:rsidR="00945B0A" w:rsidRPr="00945B0A">
        <w:rPr>
          <w:rFonts w:ascii="Verdana" w:eastAsia="Times New Roman" w:hAnsi="Verdana" w:cs="Times New Roman"/>
          <w:b/>
          <w:bCs/>
          <w:color w:val="212529"/>
          <w:sz w:val="18"/>
          <w:szCs w:val="18"/>
          <w:lang w:eastAsia="tr-TR"/>
        </w:rPr>
        <w:t>Şirket</w:t>
      </w:r>
      <w:r w:rsidR="00945B0A" w:rsidRPr="00945B0A">
        <w:rPr>
          <w:rFonts w:ascii="Verdana" w:eastAsia="Times New Roman" w:hAnsi="Verdana" w:cs="Times New Roman"/>
          <w:color w:val="212529"/>
          <w:sz w:val="18"/>
          <w:szCs w:val="18"/>
          <w:lang w:eastAsia="tr-TR"/>
        </w:rPr>
        <w:t xml:space="preserve">”) tarafından toplanan ve işlenen kişisel veriler, Şirket’in koruması altındadır. Kişisel veriler, </w:t>
      </w:r>
      <w:r w:rsidR="003105FA">
        <w:rPr>
          <w:rFonts w:ascii="Verdana" w:eastAsia="Times New Roman" w:hAnsi="Verdana" w:cs="Times New Roman"/>
          <w:color w:val="212529"/>
          <w:sz w:val="18"/>
          <w:szCs w:val="18"/>
          <w:lang w:eastAsia="tr-TR"/>
        </w:rPr>
        <w:t>İlbay Metal</w:t>
      </w:r>
      <w:r w:rsidR="00945B0A" w:rsidRPr="00945B0A">
        <w:rPr>
          <w:rFonts w:ascii="Verdana" w:eastAsia="Times New Roman" w:hAnsi="Verdana" w:cs="Times New Roman"/>
          <w:color w:val="212529"/>
          <w:sz w:val="18"/>
          <w:szCs w:val="18"/>
          <w:lang w:eastAsia="tr-TR"/>
        </w:rPr>
        <w:t xml:space="preserve"> tarafından işbu Aydınlatma Metni kapsamında 6698 sayılı Kişisel Verilerin Korunması Kanunu (“</w:t>
      </w:r>
      <w:r w:rsidR="00945B0A" w:rsidRPr="00945B0A">
        <w:rPr>
          <w:rFonts w:ascii="Verdana" w:eastAsia="Times New Roman" w:hAnsi="Verdana" w:cs="Times New Roman"/>
          <w:b/>
          <w:bCs/>
          <w:color w:val="212529"/>
          <w:sz w:val="18"/>
          <w:szCs w:val="18"/>
          <w:lang w:eastAsia="tr-TR"/>
        </w:rPr>
        <w:t>KVKK</w:t>
      </w:r>
      <w:r w:rsidR="00945B0A" w:rsidRPr="00945B0A">
        <w:rPr>
          <w:rFonts w:ascii="Verdana" w:eastAsia="Times New Roman" w:hAnsi="Verdana" w:cs="Times New Roman"/>
          <w:color w:val="212529"/>
          <w:sz w:val="18"/>
          <w:szCs w:val="18"/>
          <w:lang w:eastAsia="tr-TR"/>
        </w:rPr>
        <w:t>”) ve ikincil düzenlemeleri ve kişisel verilerin korunmasına ilişkin sair mevzuatı uygun olarak işlenmektedir.</w:t>
      </w:r>
    </w:p>
    <w:p w:rsidR="00680A8B" w:rsidRPr="00945B0A" w:rsidRDefault="00680A8B" w:rsidP="00680A8B">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40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KVKK uyarınca kişisel veriler, kimliğinizi belirli ya da belirlenebilir kılan her türlü bilgi anlamına gelmektedir. Şirket tarafından işlenen kişisel verileriniz, bunların işlenme amaçları, aktarılabileceği alıcı grupları, toplanma yöntemi, hukuki sebebi ve söz konusu kişisel verilere ilişkin haklarınız aşağıda yer almaktadır. </w:t>
      </w:r>
    </w:p>
    <w:p w:rsidR="00945B0A" w:rsidRPr="00945B0A" w:rsidRDefault="00945B0A" w:rsidP="00FB5C7A">
      <w:pPr>
        <w:shd w:val="clear" w:color="auto" w:fill="FFFFFF"/>
        <w:spacing w:after="160" w:line="240" w:lineRule="auto"/>
        <w:jc w:val="both"/>
        <w:outlineLvl w:val="0"/>
        <w:rPr>
          <w:rFonts w:ascii="Verdana" w:eastAsia="Times New Roman" w:hAnsi="Verdana" w:cs="Times New Roman"/>
          <w:color w:val="212529"/>
          <w:kern w:val="36"/>
          <w:sz w:val="18"/>
          <w:szCs w:val="18"/>
          <w:lang w:eastAsia="tr-TR"/>
        </w:rPr>
      </w:pPr>
      <w:r w:rsidRPr="00945B0A">
        <w:rPr>
          <w:rFonts w:ascii="Verdana" w:eastAsia="Times New Roman" w:hAnsi="Verdana" w:cs="Times New Roman"/>
          <w:b/>
          <w:bCs/>
          <w:color w:val="212529"/>
          <w:kern w:val="36"/>
          <w:sz w:val="18"/>
          <w:szCs w:val="18"/>
          <w:lang w:eastAsia="tr-TR"/>
        </w:rPr>
        <w:t>A- WEB SİTESİ KULLANICILARI (ÇEVRİMİÇİ ZİYARETÇİ)</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A.I. İŞLENEN KİŞİSEL VERİLERİNİZ NELERDİR?</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İnternet sitemizi ziyaret etmeniz halinde aşağıdaki kişisel verileriniz işlenebilecektir.</w:t>
      </w:r>
    </w:p>
    <w:p w:rsidR="00945B0A" w:rsidRPr="00945B0A" w:rsidRDefault="00945B0A" w:rsidP="00FB5C7A">
      <w:pPr>
        <w:numPr>
          <w:ilvl w:val="0"/>
          <w:numId w:val="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Kimlik Bilgileri: Ad, </w:t>
      </w:r>
      <w:proofErr w:type="spellStart"/>
      <w:r w:rsidRPr="00945B0A">
        <w:rPr>
          <w:rFonts w:ascii="Verdana" w:eastAsia="Times New Roman" w:hAnsi="Verdana" w:cs="Times New Roman"/>
          <w:color w:val="212529"/>
          <w:sz w:val="18"/>
          <w:szCs w:val="18"/>
          <w:lang w:eastAsia="tr-TR"/>
        </w:rPr>
        <w:t>soyad</w:t>
      </w:r>
      <w:proofErr w:type="spellEnd"/>
      <w:r w:rsidRPr="00945B0A">
        <w:rPr>
          <w:rFonts w:ascii="Verdana" w:eastAsia="Times New Roman" w:hAnsi="Verdana" w:cs="Times New Roman"/>
          <w:color w:val="212529"/>
          <w:sz w:val="18"/>
          <w:szCs w:val="18"/>
          <w:lang w:eastAsia="tr-TR"/>
        </w:rPr>
        <w:t>,</w:t>
      </w:r>
    </w:p>
    <w:p w:rsidR="00945B0A" w:rsidRPr="00945B0A" w:rsidRDefault="00945B0A" w:rsidP="00FB5C7A">
      <w:pPr>
        <w:numPr>
          <w:ilvl w:val="0"/>
          <w:numId w:val="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İletişim Bilgileri: Telefon </w:t>
      </w:r>
      <w:proofErr w:type="spellStart"/>
      <w:r w:rsidRPr="00945B0A">
        <w:rPr>
          <w:rFonts w:ascii="Verdana" w:eastAsia="Times New Roman" w:hAnsi="Verdana" w:cs="Times New Roman"/>
          <w:color w:val="212529"/>
          <w:sz w:val="18"/>
          <w:szCs w:val="18"/>
          <w:lang w:eastAsia="tr-TR"/>
        </w:rPr>
        <w:t>no</w:t>
      </w:r>
      <w:proofErr w:type="spellEnd"/>
      <w:r w:rsidRPr="00945B0A">
        <w:rPr>
          <w:rFonts w:ascii="Verdana" w:eastAsia="Times New Roman" w:hAnsi="Verdana" w:cs="Times New Roman"/>
          <w:color w:val="212529"/>
          <w:sz w:val="18"/>
          <w:szCs w:val="18"/>
          <w:lang w:eastAsia="tr-TR"/>
        </w:rPr>
        <w:t>, e-posta adresi, adres,</w:t>
      </w:r>
    </w:p>
    <w:p w:rsidR="00945B0A" w:rsidRPr="00945B0A" w:rsidRDefault="00945B0A" w:rsidP="00FB5C7A">
      <w:pPr>
        <w:numPr>
          <w:ilvl w:val="0"/>
          <w:numId w:val="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İşlem Güvenliği Bilgileriniz: IP adresi bilgileri, internet sitesi giriş çıkış bilgileri.</w:t>
      </w:r>
    </w:p>
    <w:p w:rsidR="00945B0A" w:rsidRPr="00945B0A" w:rsidRDefault="00945B0A"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A.II. KİŞİSEL VERİLERİNİZİN İŞLENME AMAÇLARI</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Kişisel verileriniz, ilgili mevzuata uygun olarak aşağıdaki amaçlar ile işlenebilecektir.</w:t>
      </w:r>
    </w:p>
    <w:p w:rsidR="00945B0A" w:rsidRPr="00945B0A" w:rsidRDefault="00945B0A" w:rsidP="00FB5C7A">
      <w:pPr>
        <w:numPr>
          <w:ilvl w:val="0"/>
          <w:numId w:val="2"/>
        </w:num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İnternet sitemize erişimizin sağlanabilmesi,</w:t>
      </w:r>
    </w:p>
    <w:p w:rsidR="00945B0A" w:rsidRPr="00945B0A" w:rsidRDefault="00945B0A" w:rsidP="00FB5C7A">
      <w:pPr>
        <w:numPr>
          <w:ilvl w:val="0"/>
          <w:numId w:val="2"/>
        </w:num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5651 Sayılı Kanun’dan doğan yükümlülüklerin yerine getirilmesi,</w:t>
      </w:r>
    </w:p>
    <w:p w:rsidR="00945B0A" w:rsidRPr="00945B0A" w:rsidRDefault="00945B0A" w:rsidP="00FB5C7A">
      <w:pPr>
        <w:numPr>
          <w:ilvl w:val="0"/>
          <w:numId w:val="2"/>
        </w:num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İlgili mevzuat gereği saklanması gereken bilgilerinizin muhafazası; bilgi kayıplarının önlenebilmesi için kopyalanması, yedeklenmesi; bilgilerinizin tutarlılığının kontrolünün sağlanması, şebekelerimizin ve bilgilerinizin güvenliği için gerekli teknik ve idari tedbirlerin alınması.</w:t>
      </w:r>
    </w:p>
    <w:p w:rsidR="00945B0A" w:rsidRDefault="00945B0A" w:rsidP="00FB5C7A">
      <w:pPr>
        <w:numPr>
          <w:ilvl w:val="0"/>
          <w:numId w:val="2"/>
        </w:num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Düzenleyici ve denetleyici kurumlarla, yasal düzenlemelerin gerektirdiği veya zorunlu kıldığı hukuki yükümlülüklerin yerine getirilmesi, yasal takiplerin ve hukuki süreçlerin yürütülmesi.</w:t>
      </w:r>
    </w:p>
    <w:p w:rsidR="00EE6240" w:rsidRPr="00945B0A" w:rsidRDefault="00EE6240" w:rsidP="00EE6240">
      <w:pPr>
        <w:shd w:val="clear" w:color="auto" w:fill="FFFFFF"/>
        <w:spacing w:after="160" w:line="240" w:lineRule="auto"/>
        <w:ind w:left="720"/>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A.III. KİŞİSEL VERİLERİNİZİN AKTARIMI</w:t>
      </w:r>
    </w:p>
    <w:p w:rsid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kişisel verilerin aktarılmasına ilişkin hükümleri kapsamında işbu Aydınlatma </w:t>
      </w:r>
      <w:proofErr w:type="spellStart"/>
      <w:r w:rsidRPr="00945B0A">
        <w:rPr>
          <w:rFonts w:ascii="Verdana" w:eastAsia="Times New Roman" w:hAnsi="Verdana" w:cs="Times New Roman"/>
          <w:color w:val="212529"/>
          <w:sz w:val="18"/>
          <w:szCs w:val="18"/>
          <w:lang w:eastAsia="tr-TR"/>
        </w:rPr>
        <w:t>Metni’nin</w:t>
      </w:r>
      <w:proofErr w:type="spellEnd"/>
      <w:r w:rsidRPr="00945B0A">
        <w:rPr>
          <w:rFonts w:ascii="Verdana" w:eastAsia="Times New Roman" w:hAnsi="Verdana" w:cs="Times New Roman"/>
          <w:color w:val="212529"/>
          <w:sz w:val="18"/>
          <w:szCs w:val="18"/>
          <w:lang w:eastAsia="tr-TR"/>
        </w:rPr>
        <w:t> A.II. başlığı altında yer alan amaçların gerektirdiği ölçüde; ilgili mevzuat gereği talep edilmesi halinde yurt içindeki adli makamlar veya kolluk kuvvetleri ile paylaşılabilecektir.</w:t>
      </w:r>
    </w:p>
    <w:p w:rsidR="00EE6240" w:rsidRPr="00945B0A" w:rsidRDefault="00EE6240" w:rsidP="00FB5C7A">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A.IV. KİŞİSEL VERİLERİN İŞLENMESİNİN HUKUKİ SEBEBİ VE TOPLANMA YÖNTEMİ</w:t>
      </w:r>
    </w:p>
    <w:p w:rsidR="00945B0A" w:rsidRPr="00945B0A" w:rsidRDefault="00945B0A" w:rsidP="00EE6240">
      <w:p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internet sitemizi ziyaret etmeniz sırasında elektronik mecralardan yukarıda yer verilen amaç </w:t>
      </w:r>
      <w:r w:rsidR="003105FA" w:rsidRPr="00945B0A">
        <w:rPr>
          <w:rFonts w:ascii="Verdana" w:eastAsia="Times New Roman" w:hAnsi="Verdana" w:cs="Times New Roman"/>
          <w:color w:val="212529"/>
          <w:sz w:val="18"/>
          <w:szCs w:val="18"/>
          <w:lang w:eastAsia="tr-TR"/>
        </w:rPr>
        <w:t>dâhilinde</w:t>
      </w:r>
      <w:r w:rsidRPr="00945B0A">
        <w:rPr>
          <w:rFonts w:ascii="Verdana" w:eastAsia="Times New Roman" w:hAnsi="Verdana" w:cs="Times New Roman"/>
          <w:color w:val="212529"/>
          <w:sz w:val="18"/>
          <w:szCs w:val="18"/>
          <w:lang w:eastAsia="tr-TR"/>
        </w:rPr>
        <w:t xml:space="preserve"> Kanun’un 5 ve 8. madde hükümlerinde sayılan ve aşağıda yer verilen hukuka uygunluk sebeplerine dayanılarak otomatik veya otomatik olmayan yollarla işlenmektedir.</w:t>
      </w:r>
    </w:p>
    <w:p w:rsidR="00945B0A" w:rsidRPr="00945B0A" w:rsidRDefault="00945B0A" w:rsidP="00FB5C7A">
      <w:pPr>
        <w:numPr>
          <w:ilvl w:val="0"/>
          <w:numId w:val="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Şirket’in tabi olduğu mevzuatta öngörülmüş olması, </w:t>
      </w:r>
    </w:p>
    <w:p w:rsidR="00945B0A" w:rsidRPr="00945B0A" w:rsidRDefault="00945B0A" w:rsidP="00FB5C7A">
      <w:pPr>
        <w:numPr>
          <w:ilvl w:val="0"/>
          <w:numId w:val="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Şirket’in hukuki yükümlülüklerini yerine getirebilmesi için veri işlemenin zorunlu olması,</w:t>
      </w:r>
    </w:p>
    <w:p w:rsidR="00945B0A" w:rsidRPr="00945B0A" w:rsidRDefault="00945B0A" w:rsidP="00FB5C7A">
      <w:pPr>
        <w:numPr>
          <w:ilvl w:val="0"/>
          <w:numId w:val="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Tarafınızca alenileştirilmiş olması,</w:t>
      </w:r>
    </w:p>
    <w:p w:rsidR="00945B0A" w:rsidRPr="00945B0A" w:rsidRDefault="00945B0A" w:rsidP="00FB5C7A">
      <w:pPr>
        <w:numPr>
          <w:ilvl w:val="0"/>
          <w:numId w:val="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hakkın tesisi, kullanılması veya korunması için veri işlemenin zorunlu olması,</w:t>
      </w:r>
    </w:p>
    <w:p w:rsidR="00945B0A" w:rsidRDefault="00945B0A" w:rsidP="00FB5C7A">
      <w:pPr>
        <w:numPr>
          <w:ilvl w:val="0"/>
          <w:numId w:val="3"/>
        </w:num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Temel hak ve özgürlüklerinize zarar vermemek kaydıyla, Şirket’in meşru menfaatleri için veri işlemenin zorunlu olması.</w:t>
      </w:r>
    </w:p>
    <w:p w:rsidR="008D6405" w:rsidRDefault="008D6405" w:rsidP="008D6405">
      <w:pPr>
        <w:shd w:val="clear" w:color="auto" w:fill="FFFFFF"/>
        <w:spacing w:after="160" w:line="240" w:lineRule="auto"/>
        <w:ind w:left="720"/>
        <w:jc w:val="both"/>
        <w:rPr>
          <w:rFonts w:ascii="Verdana" w:eastAsia="Times New Roman" w:hAnsi="Verdana" w:cs="Times New Roman"/>
          <w:color w:val="212529"/>
          <w:sz w:val="18"/>
          <w:szCs w:val="18"/>
          <w:lang w:eastAsia="tr-TR"/>
        </w:rPr>
      </w:pPr>
    </w:p>
    <w:p w:rsidR="00E36F91" w:rsidRPr="00945B0A" w:rsidRDefault="00E36F91" w:rsidP="008D6405">
      <w:pPr>
        <w:shd w:val="clear" w:color="auto" w:fill="FFFFFF"/>
        <w:spacing w:after="160" w:line="240" w:lineRule="auto"/>
        <w:ind w:left="720"/>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outlineLvl w:val="0"/>
        <w:rPr>
          <w:rFonts w:ascii="Verdana" w:eastAsia="Times New Roman" w:hAnsi="Verdana" w:cs="Times New Roman"/>
          <w:color w:val="212529"/>
          <w:kern w:val="36"/>
          <w:sz w:val="18"/>
          <w:szCs w:val="18"/>
          <w:lang w:eastAsia="tr-TR"/>
        </w:rPr>
      </w:pPr>
      <w:r w:rsidRPr="00945B0A">
        <w:rPr>
          <w:rFonts w:ascii="Verdana" w:eastAsia="Times New Roman" w:hAnsi="Verdana" w:cs="Times New Roman"/>
          <w:b/>
          <w:bCs/>
          <w:color w:val="212529"/>
          <w:kern w:val="36"/>
          <w:sz w:val="18"/>
          <w:szCs w:val="18"/>
          <w:lang w:eastAsia="tr-TR"/>
        </w:rPr>
        <w:lastRenderedPageBreak/>
        <w:t xml:space="preserve">B- </w:t>
      </w:r>
      <w:r w:rsidR="008162E3">
        <w:rPr>
          <w:rFonts w:ascii="Verdana" w:eastAsia="Times New Roman" w:hAnsi="Verdana" w:cs="Times New Roman"/>
          <w:b/>
          <w:bCs/>
          <w:color w:val="212529"/>
          <w:kern w:val="36"/>
          <w:sz w:val="18"/>
          <w:szCs w:val="18"/>
          <w:lang w:eastAsia="tr-TR"/>
        </w:rPr>
        <w:t>İŞ YERİ</w:t>
      </w:r>
      <w:r w:rsidRPr="00945B0A">
        <w:rPr>
          <w:rFonts w:ascii="Verdana" w:eastAsia="Times New Roman" w:hAnsi="Verdana" w:cs="Times New Roman"/>
          <w:b/>
          <w:bCs/>
          <w:color w:val="212529"/>
          <w:kern w:val="36"/>
          <w:sz w:val="18"/>
          <w:szCs w:val="18"/>
          <w:lang w:eastAsia="tr-TR"/>
        </w:rPr>
        <w:t xml:space="preserve"> ZİYARETÇİLERİMİZ</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B.I. İŞLENEN KİŞİSEL VERİLERİNİZ NELERDİR? </w:t>
      </w:r>
    </w:p>
    <w:p w:rsidR="00945B0A" w:rsidRPr="00945B0A" w:rsidRDefault="00945B0A" w:rsidP="00FB5C7A">
      <w:p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ziyaretçisi olarak aşağıdaki kişisel verileriniz işlenmektedir;</w:t>
      </w:r>
    </w:p>
    <w:p w:rsidR="00945B0A" w:rsidRP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w:t>
      </w:r>
    </w:p>
    <w:p w:rsidR="00945B0A" w:rsidRPr="00945B0A" w:rsidRDefault="00945B0A" w:rsidP="00FB5C7A">
      <w:pPr>
        <w:numPr>
          <w:ilvl w:val="0"/>
          <w:numId w:val="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Kimlik Bilgileriniz: Ad </w:t>
      </w:r>
      <w:proofErr w:type="spellStart"/>
      <w:r w:rsidRPr="00945B0A">
        <w:rPr>
          <w:rFonts w:ascii="Verdana" w:eastAsia="Times New Roman" w:hAnsi="Verdana" w:cs="Times New Roman"/>
          <w:color w:val="212529"/>
          <w:sz w:val="18"/>
          <w:szCs w:val="18"/>
          <w:lang w:eastAsia="tr-TR"/>
        </w:rPr>
        <w:t>soyad</w:t>
      </w:r>
      <w:proofErr w:type="spellEnd"/>
      <w:r w:rsidRPr="00945B0A">
        <w:rPr>
          <w:rFonts w:ascii="Verdana" w:eastAsia="Times New Roman" w:hAnsi="Verdana" w:cs="Times New Roman"/>
          <w:color w:val="212529"/>
          <w:sz w:val="18"/>
          <w:szCs w:val="18"/>
          <w:lang w:eastAsia="tr-TR"/>
        </w:rPr>
        <w:t>, anne baba adı, anne kızlık soyadı, TCKN, pasaport numarası, uyruk, medeni hal, ehliyet, doğum tarihi, doğum yer, imza,</w:t>
      </w:r>
    </w:p>
    <w:p w:rsidR="00945B0A" w:rsidRPr="00945B0A" w:rsidRDefault="00945B0A" w:rsidP="00FB5C7A">
      <w:pPr>
        <w:numPr>
          <w:ilvl w:val="0"/>
          <w:numId w:val="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İletişim Bilgileriniz: Telefon numarası, e-posta adresi, adres bilgileri, </w:t>
      </w:r>
    </w:p>
    <w:p w:rsidR="00945B0A" w:rsidRPr="00945B0A" w:rsidRDefault="00945B0A" w:rsidP="00FB5C7A">
      <w:pPr>
        <w:numPr>
          <w:ilvl w:val="0"/>
          <w:numId w:val="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Mesleki Bilgileriniz: Meslek bilgisi, unvan bilgisi, </w:t>
      </w:r>
    </w:p>
    <w:p w:rsidR="00945B0A" w:rsidRPr="00945B0A" w:rsidRDefault="00945B0A" w:rsidP="00FB5C7A">
      <w:pPr>
        <w:numPr>
          <w:ilvl w:val="0"/>
          <w:numId w:val="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Fiziksel Mekân Güvenliğinin Teminine İlişkin Bilgileriniz: Ziyaretçi giriş çıkış kayıt bilgileri, CCTV kamera kayıt bilgileri,</w:t>
      </w:r>
    </w:p>
    <w:p w:rsidR="00945B0A" w:rsidRPr="00945B0A" w:rsidRDefault="00945B0A" w:rsidP="00FB5C7A">
      <w:pPr>
        <w:numPr>
          <w:ilvl w:val="0"/>
          <w:numId w:val="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İşlem Güvenliğine İlişkin Bilgileriniz: IP adres bilgileri, internet giriş çıkış bilgileri, şifre/parola bilgileri, </w:t>
      </w:r>
      <w:proofErr w:type="spellStart"/>
      <w:r w:rsidRPr="00945B0A">
        <w:rPr>
          <w:rFonts w:ascii="Verdana" w:eastAsia="Times New Roman" w:hAnsi="Verdana" w:cs="Times New Roman"/>
          <w:color w:val="212529"/>
          <w:sz w:val="18"/>
          <w:szCs w:val="18"/>
          <w:lang w:eastAsia="tr-TR"/>
        </w:rPr>
        <w:t>log</w:t>
      </w:r>
      <w:proofErr w:type="spellEnd"/>
      <w:r w:rsidRPr="00945B0A">
        <w:rPr>
          <w:rFonts w:ascii="Verdana" w:eastAsia="Times New Roman" w:hAnsi="Verdana" w:cs="Times New Roman"/>
          <w:color w:val="212529"/>
          <w:sz w:val="18"/>
          <w:szCs w:val="18"/>
          <w:lang w:eastAsia="tr-TR"/>
        </w:rPr>
        <w:t xml:space="preserve"> kayıtları, </w:t>
      </w:r>
    </w:p>
    <w:p w:rsidR="00945B0A" w:rsidRPr="00945B0A" w:rsidRDefault="00945B0A" w:rsidP="00FB5C7A">
      <w:pPr>
        <w:numPr>
          <w:ilvl w:val="0"/>
          <w:numId w:val="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Görsel ve İşitsel Kayıtlara İlişkin Bilgileriniz: Fotoğraf, ses kayıtları, görüntü kayıtları (video kayıtları),</w:t>
      </w:r>
    </w:p>
    <w:p w:rsidR="00945B0A" w:rsidRPr="00945B0A" w:rsidRDefault="00945B0A" w:rsidP="00FB5C7A">
      <w:pPr>
        <w:numPr>
          <w:ilvl w:val="0"/>
          <w:numId w:val="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Aracınıza İlişkin Bilgileriniz: Araç plaka bilgileri.</w:t>
      </w:r>
    </w:p>
    <w:p w:rsidR="00945B0A" w:rsidRPr="00945B0A" w:rsidRDefault="00945B0A"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B.II. KİŞİSEL VERİLERİNİZİN İŞLENME AMAÇLARI</w:t>
      </w:r>
    </w:p>
    <w:p w:rsidR="00945B0A" w:rsidRDefault="00945B0A" w:rsidP="00E36F91">
      <w:pPr>
        <w:shd w:val="clear" w:color="auto" w:fill="FFFFFF"/>
        <w:spacing w:after="0" w:line="240" w:lineRule="auto"/>
        <w:ind w:right="260"/>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Kişisel verileriniz, şirketimizi ziyaret etmeniz halinde ilgili mevzuata uygun olarak aşağıdaki amaçlar ile işlenebilecektir;</w:t>
      </w:r>
    </w:p>
    <w:p w:rsidR="00E36F91" w:rsidRPr="00945B0A" w:rsidRDefault="00E36F91" w:rsidP="00E36F91">
      <w:pPr>
        <w:shd w:val="clear" w:color="auto" w:fill="FFFFFF"/>
        <w:spacing w:after="0" w:line="240" w:lineRule="auto"/>
        <w:ind w:right="260"/>
        <w:jc w:val="both"/>
        <w:rPr>
          <w:rFonts w:ascii="Verdana" w:eastAsia="Times New Roman" w:hAnsi="Verdana" w:cs="Times New Roman"/>
          <w:color w:val="212529"/>
          <w:sz w:val="18"/>
          <w:szCs w:val="18"/>
          <w:lang w:eastAsia="tr-TR"/>
        </w:rPr>
      </w:pPr>
    </w:p>
    <w:p w:rsidR="00945B0A" w:rsidRPr="00945B0A" w:rsidRDefault="00945B0A" w:rsidP="00FB5C7A">
      <w:pPr>
        <w:numPr>
          <w:ilvl w:val="0"/>
          <w:numId w:val="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Mevzuattan kaynaklanan yükümlülüklerin yerine getirilmesi,</w:t>
      </w:r>
    </w:p>
    <w:p w:rsidR="00945B0A" w:rsidRPr="00945B0A" w:rsidRDefault="00945B0A" w:rsidP="00FB5C7A">
      <w:pPr>
        <w:numPr>
          <w:ilvl w:val="0"/>
          <w:numId w:val="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Ziyaretçi kayıtlarının oluşturulması,</w:t>
      </w:r>
    </w:p>
    <w:p w:rsidR="00945B0A" w:rsidRPr="00945B0A" w:rsidRDefault="00945B0A" w:rsidP="00FB5C7A">
      <w:pPr>
        <w:numPr>
          <w:ilvl w:val="0"/>
          <w:numId w:val="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içi güvenliğin sağlanması,</w:t>
      </w:r>
    </w:p>
    <w:p w:rsidR="00945B0A" w:rsidRPr="00945B0A" w:rsidRDefault="00945B0A" w:rsidP="00FB5C7A">
      <w:pPr>
        <w:numPr>
          <w:ilvl w:val="0"/>
          <w:numId w:val="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Misafir kablosuz internet erişiminin sağlanması,</w:t>
      </w:r>
    </w:p>
    <w:p w:rsidR="00945B0A" w:rsidRPr="00945B0A" w:rsidRDefault="00945B0A" w:rsidP="00FB5C7A">
      <w:pPr>
        <w:numPr>
          <w:ilvl w:val="0"/>
          <w:numId w:val="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Misafir girişi ile ilgili bilgilendirme yapılması,</w:t>
      </w:r>
    </w:p>
    <w:p w:rsidR="00945B0A" w:rsidRPr="00945B0A" w:rsidRDefault="00945B0A" w:rsidP="00FB5C7A">
      <w:pPr>
        <w:numPr>
          <w:ilvl w:val="0"/>
          <w:numId w:val="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Saklama ve arşiv faaliyetlerinin yürütülmesi,</w:t>
      </w:r>
    </w:p>
    <w:p w:rsidR="00945B0A" w:rsidRPr="00945B0A" w:rsidRDefault="00945B0A" w:rsidP="00FB5C7A">
      <w:pPr>
        <w:numPr>
          <w:ilvl w:val="0"/>
          <w:numId w:val="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Suç ya da hukuka aykırılık durumunda yetkili mercilere bilgi verilmesi,</w:t>
      </w:r>
    </w:p>
    <w:p w:rsidR="00945B0A" w:rsidRPr="00945B0A" w:rsidRDefault="00945B0A" w:rsidP="00FB5C7A">
      <w:pPr>
        <w:numPr>
          <w:ilvl w:val="0"/>
          <w:numId w:val="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Hukuki işlem ve dava süreçlerinin yürütülmesi,</w:t>
      </w:r>
    </w:p>
    <w:p w:rsidR="00945B0A" w:rsidRDefault="00945B0A" w:rsidP="00E36F91">
      <w:pPr>
        <w:numPr>
          <w:ilvl w:val="0"/>
          <w:numId w:val="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Yetkili kişi, kurum ve kuruluşlara bilgi verilmesi.</w:t>
      </w:r>
    </w:p>
    <w:p w:rsidR="00E36F91" w:rsidRPr="00E36F91" w:rsidRDefault="00E36F91" w:rsidP="00E36F91">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B.III. İŞLENEN KİŞİSEL VERİLERİN AKTARIMI</w:t>
      </w:r>
    </w:p>
    <w:p w:rsid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kişisel verilerin aktarılmasına ilişkin hükümleri kapsamında işbu Aydınlatma </w:t>
      </w:r>
      <w:proofErr w:type="spellStart"/>
      <w:r w:rsidRPr="00945B0A">
        <w:rPr>
          <w:rFonts w:ascii="Verdana" w:eastAsia="Times New Roman" w:hAnsi="Verdana" w:cs="Times New Roman"/>
          <w:color w:val="212529"/>
          <w:sz w:val="18"/>
          <w:szCs w:val="18"/>
          <w:lang w:eastAsia="tr-TR"/>
        </w:rPr>
        <w:t>Metni’nin</w:t>
      </w:r>
      <w:proofErr w:type="spellEnd"/>
      <w:r w:rsidRPr="00945B0A">
        <w:rPr>
          <w:rFonts w:ascii="Verdana" w:eastAsia="Times New Roman" w:hAnsi="Verdana" w:cs="Times New Roman"/>
          <w:color w:val="212529"/>
          <w:sz w:val="18"/>
          <w:szCs w:val="18"/>
          <w:lang w:eastAsia="tr-TR"/>
        </w:rPr>
        <w:t> </w:t>
      </w:r>
      <w:r w:rsidRPr="002C6E44">
        <w:rPr>
          <w:rFonts w:ascii="Verdana" w:eastAsia="Times New Roman" w:hAnsi="Verdana" w:cs="Times New Roman"/>
          <w:color w:val="000000" w:themeColor="text1"/>
          <w:sz w:val="18"/>
          <w:szCs w:val="18"/>
          <w:lang w:eastAsia="tr-TR"/>
        </w:rPr>
        <w:t>B.II. başlığı </w:t>
      </w:r>
      <w:r w:rsidRPr="00945B0A">
        <w:rPr>
          <w:rFonts w:ascii="Verdana" w:eastAsia="Times New Roman" w:hAnsi="Verdana" w:cs="Times New Roman"/>
          <w:color w:val="212529"/>
          <w:sz w:val="18"/>
          <w:szCs w:val="18"/>
          <w:lang w:eastAsia="tr-TR"/>
        </w:rPr>
        <w:t>altında yer alan amaçların gerektirdiği ölçüde yurt içindeki yetkili kişi, kurum ve kuruluşlarla paylaşılmaktadır.</w:t>
      </w:r>
    </w:p>
    <w:p w:rsidR="00BD4D7F" w:rsidRPr="00945B0A" w:rsidRDefault="00BD4D7F" w:rsidP="00FB5C7A">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B.IV. KİŞİSEL VERİLERİN İŞLENMESİNİN HUKUKİ SEBEBİ VE TOPLANMA YÖNTEMİ</w:t>
      </w:r>
    </w:p>
    <w:p w:rsidR="00945B0A" w:rsidRDefault="008D6405" w:rsidP="001E2CC4">
      <w:pPr>
        <w:shd w:val="clear" w:color="auto" w:fill="FFFFFF"/>
        <w:spacing w:after="0" w:line="240" w:lineRule="auto"/>
        <w:ind w:right="260"/>
        <w:jc w:val="both"/>
        <w:rPr>
          <w:rFonts w:ascii="Verdana" w:eastAsia="Times New Roman" w:hAnsi="Verdana" w:cs="Times New Roman"/>
          <w:color w:val="212529"/>
          <w:sz w:val="18"/>
          <w:szCs w:val="18"/>
          <w:lang w:eastAsia="tr-TR"/>
        </w:rPr>
      </w:pPr>
      <w:r>
        <w:rPr>
          <w:rFonts w:ascii="Verdana" w:eastAsia="Times New Roman" w:hAnsi="Verdana" w:cs="Times New Roman"/>
          <w:color w:val="212529"/>
          <w:sz w:val="18"/>
          <w:szCs w:val="18"/>
          <w:lang w:eastAsia="tr-TR"/>
        </w:rPr>
        <w:t xml:space="preserve">Kişisel verileriniz, fabrika </w:t>
      </w:r>
      <w:r w:rsidR="00945B0A" w:rsidRPr="00945B0A">
        <w:rPr>
          <w:rFonts w:ascii="Verdana" w:eastAsia="Times New Roman" w:hAnsi="Verdana" w:cs="Times New Roman"/>
          <w:color w:val="212529"/>
          <w:sz w:val="18"/>
          <w:szCs w:val="18"/>
          <w:lang w:eastAsia="tr-TR"/>
        </w:rPr>
        <w:t xml:space="preserve">sahasını ziyaret etmeniz halinde sizlerden; fiziki, yazılı, sözlü ya da CCTV kamerası aracılığıyla yukarıda belirtilen amaçlar dâhilinde </w:t>
      </w:r>
      <w:proofErr w:type="spellStart"/>
      <w:r w:rsidR="00945B0A" w:rsidRPr="00945B0A">
        <w:rPr>
          <w:rFonts w:ascii="Verdana" w:eastAsia="Times New Roman" w:hAnsi="Verdana" w:cs="Times New Roman"/>
          <w:color w:val="212529"/>
          <w:sz w:val="18"/>
          <w:szCs w:val="18"/>
          <w:lang w:eastAsia="tr-TR"/>
        </w:rPr>
        <w:t>KVKK’nın</w:t>
      </w:r>
      <w:proofErr w:type="spellEnd"/>
      <w:r w:rsidR="00945B0A" w:rsidRPr="00945B0A">
        <w:rPr>
          <w:rFonts w:ascii="Verdana" w:eastAsia="Times New Roman" w:hAnsi="Verdana" w:cs="Times New Roman"/>
          <w:color w:val="212529"/>
          <w:sz w:val="18"/>
          <w:szCs w:val="18"/>
          <w:lang w:eastAsia="tr-TR"/>
        </w:rPr>
        <w:t xml:space="preserve"> 5. ve 8. madde hükümlerinde sayılan ve aşağıda yer verilen hukuka uygunluk sebeplerine dayanılarak toplanmakta, saklanmakta ve işlenmektedir.</w:t>
      </w:r>
    </w:p>
    <w:p w:rsidR="001E2CC4" w:rsidRPr="00945B0A" w:rsidRDefault="001E2CC4" w:rsidP="001E2CC4">
      <w:pPr>
        <w:shd w:val="clear" w:color="auto" w:fill="FFFFFF"/>
        <w:spacing w:after="0" w:line="240" w:lineRule="auto"/>
        <w:ind w:right="260"/>
        <w:jc w:val="both"/>
        <w:rPr>
          <w:rFonts w:ascii="Verdana" w:eastAsia="Times New Roman" w:hAnsi="Verdana" w:cs="Times New Roman"/>
          <w:color w:val="212529"/>
          <w:sz w:val="18"/>
          <w:szCs w:val="18"/>
          <w:lang w:eastAsia="tr-TR"/>
        </w:rPr>
      </w:pPr>
    </w:p>
    <w:p w:rsidR="00945B0A" w:rsidRPr="00945B0A" w:rsidRDefault="00945B0A" w:rsidP="00FB5C7A">
      <w:pPr>
        <w:numPr>
          <w:ilvl w:val="0"/>
          <w:numId w:val="6"/>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Şirket’in tabi olduğu mevzuatta öngörülmüş olması,</w:t>
      </w:r>
    </w:p>
    <w:p w:rsidR="00945B0A" w:rsidRPr="00945B0A" w:rsidRDefault="00945B0A" w:rsidP="00FB5C7A">
      <w:pPr>
        <w:numPr>
          <w:ilvl w:val="0"/>
          <w:numId w:val="6"/>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sözleşmenin kurulması veya ifasıyla doğrudan doğruya ilgili olması kaydıyla, sözleşmenin taraflarına ait kişisel verilerin işlenmesinin gerekli olması, </w:t>
      </w:r>
    </w:p>
    <w:p w:rsidR="00945B0A" w:rsidRPr="00945B0A" w:rsidRDefault="00945B0A" w:rsidP="00FB5C7A">
      <w:pPr>
        <w:numPr>
          <w:ilvl w:val="0"/>
          <w:numId w:val="6"/>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Şirket’in hukuki yükümlülüklerini yerine getirebilmesi için veri işlemenin zorunlu olması,</w:t>
      </w:r>
    </w:p>
    <w:p w:rsidR="00945B0A" w:rsidRDefault="00945B0A" w:rsidP="00FB5C7A">
      <w:pPr>
        <w:numPr>
          <w:ilvl w:val="0"/>
          <w:numId w:val="6"/>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İlgili kişinin temel hak ve özgürlüklerine zarar vermemek kaydıyla, veri sorumlusunun meşru menfaatleri için veri işlenmesinin zorunlu olması.</w:t>
      </w:r>
    </w:p>
    <w:p w:rsidR="002C6E44" w:rsidRPr="00945B0A" w:rsidRDefault="002C6E44" w:rsidP="002C6E44">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2C6E44" w:rsidRDefault="002C6E44" w:rsidP="00FB5C7A">
      <w:pPr>
        <w:shd w:val="clear" w:color="auto" w:fill="FFFFFF"/>
        <w:spacing w:after="160" w:line="240" w:lineRule="auto"/>
        <w:jc w:val="both"/>
        <w:outlineLvl w:val="0"/>
        <w:rPr>
          <w:rFonts w:ascii="Verdana" w:eastAsia="Times New Roman" w:hAnsi="Verdana" w:cs="Times New Roman"/>
          <w:color w:val="212529"/>
          <w:sz w:val="18"/>
          <w:szCs w:val="18"/>
          <w:lang w:eastAsia="tr-TR"/>
        </w:rPr>
      </w:pPr>
    </w:p>
    <w:p w:rsidR="002C6E44" w:rsidRDefault="002C6E44" w:rsidP="00FB5C7A">
      <w:pPr>
        <w:shd w:val="clear" w:color="auto" w:fill="FFFFFF"/>
        <w:spacing w:after="160" w:line="240" w:lineRule="auto"/>
        <w:jc w:val="both"/>
        <w:outlineLvl w:val="0"/>
        <w:rPr>
          <w:rFonts w:ascii="Verdana" w:eastAsia="Times New Roman" w:hAnsi="Verdana" w:cs="Times New Roman"/>
          <w:b/>
          <w:bCs/>
          <w:color w:val="212529"/>
          <w:kern w:val="36"/>
          <w:sz w:val="18"/>
          <w:szCs w:val="18"/>
          <w:lang w:eastAsia="tr-TR"/>
        </w:rPr>
      </w:pPr>
    </w:p>
    <w:p w:rsidR="002C6E44" w:rsidRDefault="002C6E44" w:rsidP="00FB5C7A">
      <w:pPr>
        <w:shd w:val="clear" w:color="auto" w:fill="FFFFFF"/>
        <w:spacing w:after="160" w:line="240" w:lineRule="auto"/>
        <w:jc w:val="both"/>
        <w:outlineLvl w:val="0"/>
        <w:rPr>
          <w:rFonts w:ascii="Verdana" w:eastAsia="Times New Roman" w:hAnsi="Verdana" w:cs="Times New Roman"/>
          <w:b/>
          <w:bCs/>
          <w:color w:val="212529"/>
          <w:kern w:val="36"/>
          <w:sz w:val="18"/>
          <w:szCs w:val="18"/>
          <w:lang w:eastAsia="tr-TR"/>
        </w:rPr>
      </w:pPr>
    </w:p>
    <w:p w:rsidR="001E2CC4" w:rsidRDefault="001E2CC4" w:rsidP="00FB5C7A">
      <w:pPr>
        <w:shd w:val="clear" w:color="auto" w:fill="FFFFFF"/>
        <w:spacing w:after="160" w:line="240" w:lineRule="auto"/>
        <w:jc w:val="both"/>
        <w:outlineLvl w:val="0"/>
        <w:rPr>
          <w:rFonts w:ascii="Verdana" w:eastAsia="Times New Roman" w:hAnsi="Verdana" w:cs="Times New Roman"/>
          <w:b/>
          <w:bCs/>
          <w:color w:val="212529"/>
          <w:kern w:val="36"/>
          <w:sz w:val="18"/>
          <w:szCs w:val="18"/>
          <w:lang w:eastAsia="tr-TR"/>
        </w:rPr>
      </w:pPr>
    </w:p>
    <w:p w:rsidR="00945B0A" w:rsidRPr="00945B0A" w:rsidRDefault="00945B0A" w:rsidP="00FB5C7A">
      <w:pPr>
        <w:shd w:val="clear" w:color="auto" w:fill="FFFFFF"/>
        <w:spacing w:after="160" w:line="240" w:lineRule="auto"/>
        <w:jc w:val="both"/>
        <w:outlineLvl w:val="0"/>
        <w:rPr>
          <w:rFonts w:ascii="Verdana" w:eastAsia="Times New Roman" w:hAnsi="Verdana" w:cs="Times New Roman"/>
          <w:color w:val="212529"/>
          <w:kern w:val="36"/>
          <w:sz w:val="18"/>
          <w:szCs w:val="18"/>
          <w:lang w:eastAsia="tr-TR"/>
        </w:rPr>
      </w:pPr>
      <w:r w:rsidRPr="00945B0A">
        <w:rPr>
          <w:rFonts w:ascii="Verdana" w:eastAsia="Times New Roman" w:hAnsi="Verdana" w:cs="Times New Roman"/>
          <w:b/>
          <w:bCs/>
          <w:color w:val="212529"/>
          <w:kern w:val="36"/>
          <w:sz w:val="18"/>
          <w:szCs w:val="18"/>
          <w:lang w:eastAsia="tr-TR"/>
        </w:rPr>
        <w:lastRenderedPageBreak/>
        <w:t xml:space="preserve">C- </w:t>
      </w:r>
      <w:r w:rsidR="008162E3">
        <w:rPr>
          <w:rFonts w:ascii="Verdana" w:eastAsia="Times New Roman" w:hAnsi="Verdana" w:cs="Times New Roman"/>
          <w:b/>
          <w:bCs/>
          <w:color w:val="212529"/>
          <w:kern w:val="36"/>
          <w:sz w:val="18"/>
          <w:szCs w:val="18"/>
          <w:lang w:eastAsia="tr-TR"/>
        </w:rPr>
        <w:t>İŞ YERİ</w:t>
      </w:r>
      <w:r w:rsidRPr="00945B0A">
        <w:rPr>
          <w:rFonts w:ascii="Verdana" w:eastAsia="Times New Roman" w:hAnsi="Verdana" w:cs="Times New Roman"/>
          <w:b/>
          <w:bCs/>
          <w:color w:val="212529"/>
          <w:kern w:val="36"/>
          <w:sz w:val="18"/>
          <w:szCs w:val="18"/>
          <w:lang w:eastAsia="tr-TR"/>
        </w:rPr>
        <w:t xml:space="preserve"> ZİYARETÇİLERİMİZ</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C.I. İŞLENEN KİŞİSEL VERİLERİNİZ NELERDİR? </w:t>
      </w:r>
    </w:p>
    <w:p w:rsidR="00945B0A" w:rsidRPr="00945B0A" w:rsidRDefault="00945B0A" w:rsidP="00FB5C7A">
      <w:pPr>
        <w:shd w:val="clear" w:color="auto" w:fill="FFFFFF"/>
        <w:spacing w:after="0" w:line="240" w:lineRule="auto"/>
        <w:ind w:right="260"/>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Fabrika ziyaretçisi olarak aşağıdaki kişisel verileriniz işlenmektedir;</w:t>
      </w:r>
    </w:p>
    <w:p w:rsidR="00945B0A" w:rsidRP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w:t>
      </w:r>
    </w:p>
    <w:p w:rsidR="00945B0A" w:rsidRPr="00945B0A" w:rsidRDefault="00945B0A" w:rsidP="00FB5C7A">
      <w:pPr>
        <w:numPr>
          <w:ilvl w:val="0"/>
          <w:numId w:val="7"/>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Kimlik Bilgileriniz: Ad </w:t>
      </w:r>
      <w:proofErr w:type="spellStart"/>
      <w:r w:rsidRPr="00945B0A">
        <w:rPr>
          <w:rFonts w:ascii="Verdana" w:eastAsia="Times New Roman" w:hAnsi="Verdana" w:cs="Times New Roman"/>
          <w:color w:val="212529"/>
          <w:sz w:val="18"/>
          <w:szCs w:val="18"/>
          <w:lang w:eastAsia="tr-TR"/>
        </w:rPr>
        <w:t>soyad</w:t>
      </w:r>
      <w:proofErr w:type="spellEnd"/>
      <w:r w:rsidRPr="00945B0A">
        <w:rPr>
          <w:rFonts w:ascii="Verdana" w:eastAsia="Times New Roman" w:hAnsi="Verdana" w:cs="Times New Roman"/>
          <w:color w:val="212529"/>
          <w:sz w:val="18"/>
          <w:szCs w:val="18"/>
          <w:lang w:eastAsia="tr-TR"/>
        </w:rPr>
        <w:t>, anne baba adı,  TCKN, pasaport numarası, uyruk, medeni hal, ehliyet, doğum tarihi, doğum yer, imza,</w:t>
      </w:r>
    </w:p>
    <w:p w:rsidR="00945B0A" w:rsidRPr="00945B0A" w:rsidRDefault="00945B0A" w:rsidP="00FB5C7A">
      <w:pPr>
        <w:numPr>
          <w:ilvl w:val="0"/>
          <w:numId w:val="7"/>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İletişim Bilgileriniz: Telefon numarası, e-posta adresi, adres bilgileri, </w:t>
      </w:r>
    </w:p>
    <w:p w:rsidR="00945B0A" w:rsidRPr="00945B0A" w:rsidRDefault="00945B0A" w:rsidP="00FB5C7A">
      <w:pPr>
        <w:numPr>
          <w:ilvl w:val="0"/>
          <w:numId w:val="7"/>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Mesleki Bilgileriniz: Meslek bilgisi, unvan bilgisi, </w:t>
      </w:r>
    </w:p>
    <w:p w:rsidR="00945B0A" w:rsidRPr="00945B0A" w:rsidRDefault="00945B0A" w:rsidP="00FB5C7A">
      <w:pPr>
        <w:numPr>
          <w:ilvl w:val="0"/>
          <w:numId w:val="7"/>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Fiziksel Mekân Güvenliğinin Teminine İlişkin Bilgileriniz: Ziyaretçi giriş çıkış kayıt bilgileri, CCTV kamera kayıt bilgileri,</w:t>
      </w:r>
    </w:p>
    <w:p w:rsidR="00945B0A" w:rsidRPr="00945B0A" w:rsidRDefault="00945B0A" w:rsidP="00FB5C7A">
      <w:pPr>
        <w:numPr>
          <w:ilvl w:val="0"/>
          <w:numId w:val="7"/>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İşlem Güvenliğine İlişkin Bilgileriniz: IP adres bilgileri, internet giriş çıkış bilgileri, şifre/parola bilgileri, </w:t>
      </w:r>
      <w:proofErr w:type="spellStart"/>
      <w:r w:rsidRPr="00945B0A">
        <w:rPr>
          <w:rFonts w:ascii="Verdana" w:eastAsia="Times New Roman" w:hAnsi="Verdana" w:cs="Times New Roman"/>
          <w:color w:val="212529"/>
          <w:sz w:val="18"/>
          <w:szCs w:val="18"/>
          <w:lang w:eastAsia="tr-TR"/>
        </w:rPr>
        <w:t>log</w:t>
      </w:r>
      <w:proofErr w:type="spellEnd"/>
      <w:r w:rsidRPr="00945B0A">
        <w:rPr>
          <w:rFonts w:ascii="Verdana" w:eastAsia="Times New Roman" w:hAnsi="Verdana" w:cs="Times New Roman"/>
          <w:color w:val="212529"/>
          <w:sz w:val="18"/>
          <w:szCs w:val="18"/>
          <w:lang w:eastAsia="tr-TR"/>
        </w:rPr>
        <w:t xml:space="preserve"> kayıtları, </w:t>
      </w:r>
    </w:p>
    <w:p w:rsidR="00945B0A" w:rsidRPr="00945B0A" w:rsidRDefault="00945B0A" w:rsidP="00FB5C7A">
      <w:pPr>
        <w:numPr>
          <w:ilvl w:val="0"/>
          <w:numId w:val="7"/>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Görsel ve İşitsel Kayıtlara İlişkin Bilgileriniz: Fotoğraf, ses ve görüntü kayıtları,</w:t>
      </w:r>
    </w:p>
    <w:p w:rsidR="00945B0A" w:rsidRDefault="00945B0A" w:rsidP="001E2CC4">
      <w:pPr>
        <w:numPr>
          <w:ilvl w:val="0"/>
          <w:numId w:val="7"/>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Aracınıza İlişkin Bilgileriniz: Araç plaka ve hız bilgisi.</w:t>
      </w:r>
    </w:p>
    <w:p w:rsidR="001E2CC4" w:rsidRPr="001E2CC4" w:rsidRDefault="001E2CC4" w:rsidP="001E2CC4">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C.II. KİŞİSEL VERİLERİNİZİN İŞLENME AMAÇLARI</w:t>
      </w:r>
    </w:p>
    <w:p w:rsidR="00945B0A" w:rsidRDefault="00945B0A" w:rsidP="008162E3">
      <w:pPr>
        <w:shd w:val="clear" w:color="auto" w:fill="FFFFFF"/>
        <w:spacing w:after="0" w:line="240" w:lineRule="auto"/>
        <w:ind w:right="260"/>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Kişisel verileriniz, fabrika sahasını ziyaret etmeniz halinde ilgili mevzuata uygun olarak aşağıdaki amaçlar ile işlenebilecektir;</w:t>
      </w:r>
    </w:p>
    <w:p w:rsidR="008162E3" w:rsidRPr="00945B0A" w:rsidRDefault="008162E3" w:rsidP="008162E3">
      <w:pPr>
        <w:shd w:val="clear" w:color="auto" w:fill="FFFFFF"/>
        <w:spacing w:after="0" w:line="240" w:lineRule="auto"/>
        <w:ind w:right="260"/>
        <w:jc w:val="both"/>
        <w:rPr>
          <w:rFonts w:ascii="Verdana" w:eastAsia="Times New Roman" w:hAnsi="Verdana" w:cs="Times New Roman"/>
          <w:color w:val="212529"/>
          <w:sz w:val="18"/>
          <w:szCs w:val="18"/>
          <w:lang w:eastAsia="tr-TR"/>
        </w:rPr>
      </w:pPr>
    </w:p>
    <w:p w:rsidR="00945B0A" w:rsidRPr="00945B0A" w:rsidRDefault="00945B0A" w:rsidP="00FB5C7A">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Mevzuattan kaynaklanan yükümlülüklerin yerine getirilmesi,</w:t>
      </w:r>
    </w:p>
    <w:p w:rsidR="00945B0A" w:rsidRPr="00945B0A" w:rsidRDefault="00945B0A" w:rsidP="00FB5C7A">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Ziyaretçi kayıtlarının oluşturulması,</w:t>
      </w:r>
    </w:p>
    <w:p w:rsidR="00945B0A" w:rsidRPr="00945B0A" w:rsidRDefault="00945B0A" w:rsidP="00FB5C7A">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içi güvenliğin sağlanması,</w:t>
      </w:r>
    </w:p>
    <w:p w:rsidR="00945B0A" w:rsidRPr="00945B0A" w:rsidRDefault="00945B0A" w:rsidP="00FB5C7A">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Araçların hız tespit ve kayıt sistemine ilişkin süreçlerinin yürütülmesi,</w:t>
      </w:r>
    </w:p>
    <w:p w:rsidR="00945B0A" w:rsidRPr="00945B0A" w:rsidRDefault="00945B0A" w:rsidP="00FB5C7A">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Misafir girişi ile ilgili bilgilendirme yapılması,</w:t>
      </w:r>
    </w:p>
    <w:p w:rsidR="00945B0A" w:rsidRPr="00945B0A" w:rsidRDefault="00945B0A" w:rsidP="00FB5C7A">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Misafir kablosuz internet erişiminin sağlanması,</w:t>
      </w:r>
    </w:p>
    <w:p w:rsidR="00945B0A" w:rsidRPr="00945B0A" w:rsidRDefault="00945B0A" w:rsidP="00FB5C7A">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Saklama ve arşiv faaliyetlerinin yürütülmesi,</w:t>
      </w:r>
    </w:p>
    <w:p w:rsidR="00945B0A" w:rsidRPr="00945B0A" w:rsidRDefault="00945B0A" w:rsidP="00FB5C7A">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Suç ya da hukuka aykırılık durumunda yetkili mercilere bilgi verilmesi,</w:t>
      </w:r>
    </w:p>
    <w:p w:rsidR="00945B0A" w:rsidRPr="00945B0A" w:rsidRDefault="00945B0A" w:rsidP="00FB5C7A">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Hukuki işlem ve dava süreçlerinin yürütülmesi,</w:t>
      </w:r>
    </w:p>
    <w:p w:rsidR="00945B0A" w:rsidRDefault="00945B0A" w:rsidP="001E2CC4">
      <w:pPr>
        <w:numPr>
          <w:ilvl w:val="0"/>
          <w:numId w:val="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Yetkili kişi, kurum ve kuruluşlara bilgi verilmesi.</w:t>
      </w:r>
    </w:p>
    <w:p w:rsidR="001E2CC4" w:rsidRPr="001E2CC4" w:rsidRDefault="001E2CC4" w:rsidP="001E2CC4">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C.III. İŞLENEN KİŞİSEL VERİLERİN AKTARIMI</w:t>
      </w:r>
    </w:p>
    <w:p w:rsid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kişisel verilerin aktarılmasına ilişkin hükümleri kapsamında işbu Aydınlatma </w:t>
      </w:r>
      <w:proofErr w:type="spellStart"/>
      <w:r w:rsidRPr="00945B0A">
        <w:rPr>
          <w:rFonts w:ascii="Verdana" w:eastAsia="Times New Roman" w:hAnsi="Verdana" w:cs="Times New Roman"/>
          <w:color w:val="212529"/>
          <w:sz w:val="18"/>
          <w:szCs w:val="18"/>
          <w:lang w:eastAsia="tr-TR"/>
        </w:rPr>
        <w:t>Metni’nin</w:t>
      </w:r>
      <w:proofErr w:type="spellEnd"/>
      <w:r w:rsidRPr="00945B0A">
        <w:rPr>
          <w:rFonts w:ascii="Verdana" w:eastAsia="Times New Roman" w:hAnsi="Verdana" w:cs="Times New Roman"/>
          <w:color w:val="212529"/>
          <w:sz w:val="18"/>
          <w:szCs w:val="18"/>
          <w:lang w:eastAsia="tr-TR"/>
        </w:rPr>
        <w:t> C.II. başlığı altında yer alan amaçların gerektirdiği ölçüde yurt içindeki yetkili kişi, kurum ve kuruluşlarla paylaşılmaktadır.</w:t>
      </w:r>
    </w:p>
    <w:p w:rsidR="009865D5" w:rsidRPr="00945B0A" w:rsidRDefault="009865D5" w:rsidP="00FB5C7A">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C.IV. KİŞİSEL VERİLERİN İŞLENMESİNİN HUKUKİ SEBEBİ VE TOPLANMA YÖNTEMİ</w:t>
      </w:r>
    </w:p>
    <w:p w:rsidR="00945B0A" w:rsidRPr="00945B0A" w:rsidRDefault="008D6405" w:rsidP="00FB5C7A">
      <w:pPr>
        <w:shd w:val="clear" w:color="auto" w:fill="FFFFFF"/>
        <w:spacing w:after="16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color w:val="212529"/>
          <w:sz w:val="18"/>
          <w:szCs w:val="18"/>
          <w:lang w:eastAsia="tr-TR"/>
        </w:rPr>
        <w:t>Kişisel verileriniz, fabrika</w:t>
      </w:r>
      <w:r w:rsidR="00945B0A" w:rsidRPr="00945B0A">
        <w:rPr>
          <w:rFonts w:ascii="Verdana" w:eastAsia="Times New Roman" w:hAnsi="Verdana" w:cs="Times New Roman"/>
          <w:color w:val="212529"/>
          <w:sz w:val="18"/>
          <w:szCs w:val="18"/>
          <w:lang w:eastAsia="tr-TR"/>
        </w:rPr>
        <w:t xml:space="preserve"> sahasını ziyaret etmeniz halinde sizlerden; fiziki, yazılı, sözlü ya da CCTV kamerası aracılığıyla yukarıda belirtilen amaçlar dâhilinde </w:t>
      </w:r>
      <w:proofErr w:type="spellStart"/>
      <w:r w:rsidR="00945B0A" w:rsidRPr="00945B0A">
        <w:rPr>
          <w:rFonts w:ascii="Verdana" w:eastAsia="Times New Roman" w:hAnsi="Verdana" w:cs="Times New Roman"/>
          <w:color w:val="212529"/>
          <w:sz w:val="18"/>
          <w:szCs w:val="18"/>
          <w:lang w:eastAsia="tr-TR"/>
        </w:rPr>
        <w:t>KVKK’nın</w:t>
      </w:r>
      <w:proofErr w:type="spellEnd"/>
      <w:r w:rsidR="00945B0A" w:rsidRPr="00945B0A">
        <w:rPr>
          <w:rFonts w:ascii="Verdana" w:eastAsia="Times New Roman" w:hAnsi="Verdana" w:cs="Times New Roman"/>
          <w:color w:val="212529"/>
          <w:sz w:val="18"/>
          <w:szCs w:val="18"/>
          <w:lang w:eastAsia="tr-TR"/>
        </w:rPr>
        <w:t xml:space="preserve"> 5. ve 8. madde hükümlerinde sayılan ve aşağıda yer verilen hukuka uygunluk sebeplerine dayanılarak toplanmakta, saklanmakta ve işlenmektedir.</w:t>
      </w:r>
    </w:p>
    <w:p w:rsidR="00945B0A" w:rsidRPr="00945B0A" w:rsidRDefault="00945B0A" w:rsidP="00FB5C7A">
      <w:pPr>
        <w:numPr>
          <w:ilvl w:val="0"/>
          <w:numId w:val="9"/>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sözleşmenin kurulması veya ifasıyla doğrudan doğruya ilgili olması kaydıyla, sözleşmenin taraflarına ait kişisel verilerin işlenmesinin gerekli olması, </w:t>
      </w:r>
    </w:p>
    <w:p w:rsidR="00945B0A" w:rsidRPr="00945B0A" w:rsidRDefault="00945B0A" w:rsidP="00FB5C7A">
      <w:pPr>
        <w:numPr>
          <w:ilvl w:val="0"/>
          <w:numId w:val="9"/>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Şirket’in hukuki yükümlülüklerini yerine getirebilmesi için veri işlemenin zorunlu olması,</w:t>
      </w:r>
    </w:p>
    <w:p w:rsidR="00945B0A" w:rsidRPr="00385BBE" w:rsidRDefault="00945B0A" w:rsidP="00385BBE">
      <w:pPr>
        <w:numPr>
          <w:ilvl w:val="0"/>
          <w:numId w:val="9"/>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İlgili kişinin temel hak ve özgü</w:t>
      </w:r>
      <w:r w:rsidRPr="00385BBE">
        <w:rPr>
          <w:rFonts w:ascii="Verdana" w:eastAsia="Times New Roman" w:hAnsi="Verdana" w:cs="Times New Roman"/>
          <w:color w:val="212529"/>
          <w:sz w:val="18"/>
          <w:szCs w:val="18"/>
          <w:lang w:eastAsia="tr-TR"/>
        </w:rPr>
        <w:t>rlüklerine zarar vermemek kaydıyla, veri sorumlusunun meşru menfaatleri için veri işlenmesinin zorunlu olması.</w:t>
      </w:r>
    </w:p>
    <w:p w:rsidR="003105FA" w:rsidRDefault="003105FA" w:rsidP="00FB5C7A">
      <w:pPr>
        <w:shd w:val="clear" w:color="auto" w:fill="FFFFFF"/>
        <w:spacing w:after="160" w:line="240" w:lineRule="auto"/>
        <w:jc w:val="both"/>
        <w:outlineLvl w:val="0"/>
        <w:rPr>
          <w:rFonts w:ascii="Verdana" w:eastAsia="Times New Roman" w:hAnsi="Verdana" w:cs="Times New Roman"/>
          <w:color w:val="212529"/>
          <w:sz w:val="18"/>
          <w:szCs w:val="18"/>
          <w:lang w:eastAsia="tr-TR"/>
        </w:rPr>
      </w:pPr>
    </w:p>
    <w:p w:rsidR="003105FA" w:rsidRDefault="003105FA" w:rsidP="00FB5C7A">
      <w:pPr>
        <w:shd w:val="clear" w:color="auto" w:fill="FFFFFF"/>
        <w:spacing w:after="160" w:line="240" w:lineRule="auto"/>
        <w:jc w:val="both"/>
        <w:outlineLvl w:val="0"/>
        <w:rPr>
          <w:rFonts w:ascii="Verdana" w:eastAsia="Times New Roman" w:hAnsi="Verdana" w:cs="Times New Roman"/>
          <w:color w:val="212529"/>
          <w:sz w:val="18"/>
          <w:szCs w:val="18"/>
          <w:lang w:eastAsia="tr-TR"/>
        </w:rPr>
      </w:pPr>
    </w:p>
    <w:p w:rsidR="008162E3" w:rsidRDefault="008162E3" w:rsidP="00FB5C7A">
      <w:pPr>
        <w:shd w:val="clear" w:color="auto" w:fill="FFFFFF"/>
        <w:spacing w:after="160" w:line="240" w:lineRule="auto"/>
        <w:jc w:val="both"/>
        <w:outlineLvl w:val="0"/>
        <w:rPr>
          <w:rFonts w:ascii="Verdana" w:eastAsia="Times New Roman" w:hAnsi="Verdana" w:cs="Times New Roman"/>
          <w:color w:val="212529"/>
          <w:sz w:val="18"/>
          <w:szCs w:val="18"/>
          <w:lang w:eastAsia="tr-TR"/>
        </w:rPr>
      </w:pPr>
    </w:p>
    <w:p w:rsidR="00E36F91" w:rsidRDefault="00E36F91" w:rsidP="00FB5C7A">
      <w:pPr>
        <w:shd w:val="clear" w:color="auto" w:fill="FFFFFF"/>
        <w:spacing w:after="160" w:line="240" w:lineRule="auto"/>
        <w:jc w:val="both"/>
        <w:outlineLvl w:val="0"/>
        <w:rPr>
          <w:rFonts w:ascii="Verdana" w:eastAsia="Times New Roman" w:hAnsi="Verdana" w:cs="Times New Roman"/>
          <w:color w:val="212529"/>
          <w:sz w:val="18"/>
          <w:szCs w:val="18"/>
          <w:lang w:eastAsia="tr-TR"/>
        </w:rPr>
      </w:pPr>
    </w:p>
    <w:p w:rsidR="001E2CC4" w:rsidRDefault="001E2CC4" w:rsidP="00FB5C7A">
      <w:pPr>
        <w:shd w:val="clear" w:color="auto" w:fill="FFFFFF"/>
        <w:spacing w:after="160" w:line="240" w:lineRule="auto"/>
        <w:jc w:val="both"/>
        <w:outlineLvl w:val="0"/>
        <w:rPr>
          <w:rFonts w:ascii="Verdana" w:eastAsia="Times New Roman" w:hAnsi="Verdana" w:cs="Times New Roman"/>
          <w:color w:val="212529"/>
          <w:sz w:val="18"/>
          <w:szCs w:val="18"/>
          <w:lang w:eastAsia="tr-TR"/>
        </w:rPr>
      </w:pPr>
    </w:p>
    <w:p w:rsidR="004474D4" w:rsidRDefault="004474D4" w:rsidP="00FB5C7A">
      <w:pPr>
        <w:shd w:val="clear" w:color="auto" w:fill="FFFFFF"/>
        <w:spacing w:after="160" w:line="240" w:lineRule="auto"/>
        <w:jc w:val="both"/>
        <w:outlineLvl w:val="0"/>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outlineLvl w:val="0"/>
        <w:rPr>
          <w:rFonts w:ascii="Verdana" w:eastAsia="Times New Roman" w:hAnsi="Verdana" w:cs="Times New Roman"/>
          <w:color w:val="212529"/>
          <w:kern w:val="36"/>
          <w:sz w:val="18"/>
          <w:szCs w:val="18"/>
          <w:lang w:eastAsia="tr-TR"/>
        </w:rPr>
      </w:pPr>
      <w:r w:rsidRPr="00945B0A">
        <w:rPr>
          <w:rFonts w:ascii="Verdana" w:eastAsia="Times New Roman" w:hAnsi="Verdana" w:cs="Times New Roman"/>
          <w:b/>
          <w:bCs/>
          <w:color w:val="212529"/>
          <w:kern w:val="36"/>
          <w:sz w:val="18"/>
          <w:szCs w:val="18"/>
          <w:lang w:eastAsia="tr-TR"/>
        </w:rPr>
        <w:lastRenderedPageBreak/>
        <w:t>D- POTANSİYEL MÜŞTERİ/ TEDARİKÇİ/ İŞ ORTAĞI</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D.I. İŞLENEN KİŞİSEL VERİLERİNİZ NELERDİR? </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ile ilişkiniz kapsamında aşağıdaki kişisel verileriniz işlenmektedir; </w:t>
      </w:r>
    </w:p>
    <w:p w:rsidR="00945B0A" w:rsidRPr="00945B0A" w:rsidRDefault="00945B0A" w:rsidP="00FB5C7A">
      <w:pPr>
        <w:numPr>
          <w:ilvl w:val="0"/>
          <w:numId w:val="10"/>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Kimlik Bilgileriniz: Ad </w:t>
      </w:r>
      <w:proofErr w:type="spellStart"/>
      <w:r w:rsidRPr="00945B0A">
        <w:rPr>
          <w:rFonts w:ascii="Verdana" w:eastAsia="Times New Roman" w:hAnsi="Verdana" w:cs="Times New Roman"/>
          <w:color w:val="212529"/>
          <w:sz w:val="18"/>
          <w:szCs w:val="18"/>
          <w:lang w:eastAsia="tr-TR"/>
        </w:rPr>
        <w:t>soyad</w:t>
      </w:r>
      <w:proofErr w:type="spellEnd"/>
      <w:r w:rsidRPr="00945B0A">
        <w:rPr>
          <w:rFonts w:ascii="Verdana" w:eastAsia="Times New Roman" w:hAnsi="Verdana" w:cs="Times New Roman"/>
          <w:color w:val="212529"/>
          <w:sz w:val="18"/>
          <w:szCs w:val="18"/>
          <w:lang w:eastAsia="tr-TR"/>
        </w:rPr>
        <w:t>, TCKN/VKN, imza,</w:t>
      </w:r>
    </w:p>
    <w:p w:rsidR="00945B0A" w:rsidRPr="00945B0A" w:rsidRDefault="00945B0A" w:rsidP="00FB5C7A">
      <w:pPr>
        <w:numPr>
          <w:ilvl w:val="0"/>
          <w:numId w:val="10"/>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İletişim Bilgileriniz: Telefon numarası, adres bilgileri, e-posta adresi, kayıtlı elektronik posta adresi, sosyal medya hesapları,</w:t>
      </w:r>
    </w:p>
    <w:p w:rsidR="00945B0A" w:rsidRDefault="00945B0A" w:rsidP="001E2CC4">
      <w:pPr>
        <w:numPr>
          <w:ilvl w:val="0"/>
          <w:numId w:val="10"/>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Mesleki Bilgileriniz: Meslek ve unvan bilgisi.</w:t>
      </w:r>
    </w:p>
    <w:p w:rsidR="001E2CC4" w:rsidRPr="001E2CC4" w:rsidRDefault="001E2CC4" w:rsidP="001E2CC4">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D.II. KİŞİSEL VERİLERİNİZİN İŞLENME AMAÇLARI</w:t>
      </w:r>
    </w:p>
    <w:p w:rsidR="00945B0A" w:rsidRDefault="00945B0A" w:rsidP="008162E3">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ile ilişkiniz kapsamında elde edilen kişisel verileriniz aşağıda yer verilen amaçlarla işlenmektedir.</w:t>
      </w:r>
    </w:p>
    <w:p w:rsidR="008162E3" w:rsidRPr="00945B0A" w:rsidRDefault="008162E3" w:rsidP="008162E3">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numPr>
          <w:ilvl w:val="0"/>
          <w:numId w:val="1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İletişim faaliyetlerinin yürütülmesi,</w:t>
      </w:r>
    </w:p>
    <w:p w:rsidR="00945B0A" w:rsidRPr="00945B0A" w:rsidRDefault="00945B0A" w:rsidP="00FB5C7A">
      <w:pPr>
        <w:numPr>
          <w:ilvl w:val="0"/>
          <w:numId w:val="1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Hizmet ve ürünlere yönelik teklif sürecinin yürütülmesi,</w:t>
      </w:r>
    </w:p>
    <w:p w:rsidR="00945B0A" w:rsidRPr="00945B0A" w:rsidRDefault="00945B0A" w:rsidP="00FB5C7A">
      <w:pPr>
        <w:numPr>
          <w:ilvl w:val="0"/>
          <w:numId w:val="1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İş faaliyetlerinin yürütülmesi,</w:t>
      </w:r>
    </w:p>
    <w:p w:rsidR="00945B0A" w:rsidRPr="00945B0A" w:rsidRDefault="00945B0A" w:rsidP="00FB5C7A">
      <w:pPr>
        <w:numPr>
          <w:ilvl w:val="0"/>
          <w:numId w:val="1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Tanıtım, pazarlama faaliyetlerinin yerine getirilmesi,</w:t>
      </w:r>
    </w:p>
    <w:p w:rsidR="00945B0A" w:rsidRPr="00945B0A" w:rsidRDefault="00945B0A" w:rsidP="00FB5C7A">
      <w:pPr>
        <w:numPr>
          <w:ilvl w:val="0"/>
          <w:numId w:val="1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Mevzuattan doğan yasal yükümlülüklerin yerine getirilmesi,</w:t>
      </w:r>
    </w:p>
    <w:p w:rsidR="00945B0A" w:rsidRPr="00945B0A" w:rsidRDefault="00945B0A" w:rsidP="00FB5C7A">
      <w:pPr>
        <w:numPr>
          <w:ilvl w:val="0"/>
          <w:numId w:val="1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Saklama ve arşiv faaliyetlerinin yürütülmesi,</w:t>
      </w:r>
    </w:p>
    <w:p w:rsidR="00945B0A" w:rsidRDefault="00945B0A" w:rsidP="008162E3">
      <w:pPr>
        <w:numPr>
          <w:ilvl w:val="0"/>
          <w:numId w:val="1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 dava ve idari işlerinin yürütülmesi.</w:t>
      </w:r>
    </w:p>
    <w:p w:rsidR="008162E3" w:rsidRPr="008162E3" w:rsidRDefault="008162E3" w:rsidP="008162E3">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D.III. KİŞİSEL VERİLERİNİZİN AKTARIMI</w:t>
      </w:r>
    </w:p>
    <w:p w:rsidR="00945B0A" w:rsidRDefault="00945B0A" w:rsidP="001E2CC4">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kişisel verilerin yurt içi ve yurt dışına aktarılmasına ilişkin hükümleri kapsamında işbu Aydınlatma </w:t>
      </w:r>
      <w:proofErr w:type="spellStart"/>
      <w:r w:rsidRPr="00945B0A">
        <w:rPr>
          <w:rFonts w:ascii="Verdana" w:eastAsia="Times New Roman" w:hAnsi="Verdana" w:cs="Times New Roman"/>
          <w:color w:val="212529"/>
          <w:sz w:val="18"/>
          <w:szCs w:val="18"/>
          <w:lang w:eastAsia="tr-TR"/>
        </w:rPr>
        <w:t>Metni’nin</w:t>
      </w:r>
      <w:proofErr w:type="spellEnd"/>
      <w:r w:rsidRPr="00945B0A">
        <w:rPr>
          <w:rFonts w:ascii="Verdana" w:eastAsia="Times New Roman" w:hAnsi="Verdana" w:cs="Times New Roman"/>
          <w:color w:val="212529"/>
          <w:sz w:val="18"/>
          <w:szCs w:val="18"/>
          <w:lang w:eastAsia="tr-TR"/>
        </w:rPr>
        <w:t> D.II başlığı altında yer alan amaçların gerektirdiği ölçüde yetkili kişi, kurum ve kuruluşlara aktarılabilmektedir.</w:t>
      </w:r>
    </w:p>
    <w:p w:rsidR="001E2CC4" w:rsidRPr="00945B0A" w:rsidRDefault="001E2CC4" w:rsidP="001E2CC4">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D. IV. KİŞİSEL VERİLERİN İŞLENMESİNİN HUKUKİ SEBEBİ VE TOPLANMA YÖNTEMİ</w:t>
      </w:r>
    </w:p>
    <w:p w:rsidR="00945B0A" w:rsidRP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doğrudan sizlerden, üçüncü kişilerden ve yasal mercilerden olmak kaydıyla internet, telefon, e-posta aracılığıyla ve fiziki, yazılı, sözlü ve elektronik mecralardan yukarıda belirtilen amaçlar </w:t>
      </w:r>
      <w:r w:rsidR="00BF5450" w:rsidRPr="00945B0A">
        <w:rPr>
          <w:rFonts w:ascii="Verdana" w:eastAsia="Times New Roman" w:hAnsi="Verdana" w:cs="Times New Roman"/>
          <w:color w:val="212529"/>
          <w:sz w:val="18"/>
          <w:szCs w:val="18"/>
          <w:lang w:eastAsia="tr-TR"/>
        </w:rPr>
        <w:t>dâhilinde</w:t>
      </w:r>
      <w:r w:rsidRPr="00945B0A">
        <w:rPr>
          <w:rFonts w:ascii="Verdana" w:eastAsia="Times New Roman" w:hAnsi="Verdana" w:cs="Times New Roman"/>
          <w:color w:val="212529"/>
          <w:sz w:val="18"/>
          <w:szCs w:val="18"/>
          <w:lang w:eastAsia="tr-TR"/>
        </w:rPr>
        <w:t xml:space="preserve">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5. ve 8. madde hükümlerinde sayılan ve aşağıda yer verilen hukuka uygunluk sebeplerine dayanılarak otomatik ve otomatik olmayan yollarla işlenmektedir.</w:t>
      </w:r>
    </w:p>
    <w:p w:rsidR="00945B0A" w:rsidRP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w:t>
      </w:r>
    </w:p>
    <w:p w:rsidR="00945B0A" w:rsidRPr="00945B0A" w:rsidRDefault="00945B0A" w:rsidP="00FB5C7A">
      <w:pPr>
        <w:numPr>
          <w:ilvl w:val="0"/>
          <w:numId w:val="1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Açık rızanın alınması,</w:t>
      </w:r>
    </w:p>
    <w:p w:rsidR="00945B0A" w:rsidRPr="00945B0A" w:rsidRDefault="00945B0A" w:rsidP="00FB5C7A">
      <w:pPr>
        <w:numPr>
          <w:ilvl w:val="0"/>
          <w:numId w:val="1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sözleşmenin kurulması veya ifasıyla doğrudan doğruya ilgili olması kaydıyla, sözleşmenin taraflarına ait kişisel verilerin işlenmesinin gerekli olması</w:t>
      </w:r>
    </w:p>
    <w:p w:rsidR="00945B0A" w:rsidRPr="00945B0A" w:rsidRDefault="00945B0A" w:rsidP="00FB5C7A">
      <w:pPr>
        <w:numPr>
          <w:ilvl w:val="0"/>
          <w:numId w:val="1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hakkın tesisi, kullanılması veya korunması için veri işlemenin zorunlu olması,</w:t>
      </w:r>
    </w:p>
    <w:p w:rsidR="00945B0A" w:rsidRDefault="00945B0A" w:rsidP="001E2CC4">
      <w:pPr>
        <w:numPr>
          <w:ilvl w:val="0"/>
          <w:numId w:val="1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İlgili kişinin temel hak ve özgürlüklerine zarar vermemek kaydıyla, veri sorumlusunun meşru menfaatleri için veri işlenmesinin zorunlu olması.</w:t>
      </w:r>
    </w:p>
    <w:p w:rsidR="001E2CC4" w:rsidRPr="001E2CC4" w:rsidRDefault="001E2CC4" w:rsidP="001E2CC4">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outlineLvl w:val="0"/>
        <w:rPr>
          <w:rFonts w:ascii="Verdana" w:eastAsia="Times New Roman" w:hAnsi="Verdana" w:cs="Times New Roman"/>
          <w:color w:val="212529"/>
          <w:kern w:val="36"/>
          <w:sz w:val="18"/>
          <w:szCs w:val="18"/>
          <w:lang w:eastAsia="tr-TR"/>
        </w:rPr>
      </w:pPr>
      <w:r w:rsidRPr="00945B0A">
        <w:rPr>
          <w:rFonts w:ascii="Verdana" w:eastAsia="Times New Roman" w:hAnsi="Verdana" w:cs="Times New Roman"/>
          <w:b/>
          <w:bCs/>
          <w:color w:val="212529"/>
          <w:kern w:val="36"/>
          <w:sz w:val="18"/>
          <w:szCs w:val="18"/>
          <w:lang w:eastAsia="tr-TR"/>
        </w:rPr>
        <w:t>E- MÜŞTERİLERİMİZ</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E.I. İŞLENEN KİŞİSEL VERİLERİNİZ NELERDİR? </w:t>
      </w:r>
    </w:p>
    <w:p w:rsidR="00945B0A" w:rsidRDefault="00945B0A" w:rsidP="001E2CC4">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ile ilişkiniz kapsamında aşağıdaki kişisel verileriniz işlenmektedir; </w:t>
      </w:r>
    </w:p>
    <w:p w:rsidR="001E2CC4" w:rsidRPr="00945B0A" w:rsidRDefault="001E2CC4" w:rsidP="001E2CC4">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numPr>
          <w:ilvl w:val="0"/>
          <w:numId w:val="1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Kimlik Bilgileriniz: Ad </w:t>
      </w:r>
      <w:proofErr w:type="spellStart"/>
      <w:r w:rsidRPr="00945B0A">
        <w:rPr>
          <w:rFonts w:ascii="Verdana" w:eastAsia="Times New Roman" w:hAnsi="Verdana" w:cs="Times New Roman"/>
          <w:color w:val="212529"/>
          <w:sz w:val="18"/>
          <w:szCs w:val="18"/>
          <w:lang w:eastAsia="tr-TR"/>
        </w:rPr>
        <w:t>soyad</w:t>
      </w:r>
      <w:proofErr w:type="spellEnd"/>
      <w:r w:rsidRPr="00945B0A">
        <w:rPr>
          <w:rFonts w:ascii="Verdana" w:eastAsia="Times New Roman" w:hAnsi="Verdana" w:cs="Times New Roman"/>
          <w:color w:val="212529"/>
          <w:sz w:val="18"/>
          <w:szCs w:val="18"/>
          <w:lang w:eastAsia="tr-TR"/>
        </w:rPr>
        <w:t>, anne baba adı, TCKN/VKN, pasaport numarası, uyruk, medeni hal, ehliyet, doğum tarihi, doğum yeri, imza,</w:t>
      </w:r>
    </w:p>
    <w:p w:rsidR="00945B0A" w:rsidRPr="00945B0A" w:rsidRDefault="00945B0A" w:rsidP="00FB5C7A">
      <w:pPr>
        <w:numPr>
          <w:ilvl w:val="0"/>
          <w:numId w:val="1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İletişim Bilgileriniz: Adres bilgileri, e-posta adresi, telefon numarası, sosyal medya hesapları, kayıtlı elektronik posta adresi (KEP),</w:t>
      </w:r>
    </w:p>
    <w:p w:rsidR="00945B0A" w:rsidRPr="00945B0A" w:rsidRDefault="00945B0A" w:rsidP="00FB5C7A">
      <w:pPr>
        <w:numPr>
          <w:ilvl w:val="0"/>
          <w:numId w:val="1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Hukuki İşlem Bilgileriniz: Adli makamlarla yazışmalardaki bilgiler, dava dosyasındaki bilgiler,</w:t>
      </w:r>
    </w:p>
    <w:p w:rsidR="00945B0A" w:rsidRPr="00945B0A" w:rsidRDefault="00945B0A" w:rsidP="00FB5C7A">
      <w:pPr>
        <w:numPr>
          <w:ilvl w:val="0"/>
          <w:numId w:val="1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Finans Bilgileriniz: Banka hesabı ve kart bilgileri, fatura, senet, çek ve borç bilgileri, mal bildirimi bilgileri, gelir seviyesi, finansal performans bilgileri, </w:t>
      </w:r>
    </w:p>
    <w:p w:rsidR="00945B0A" w:rsidRPr="00945B0A" w:rsidRDefault="00945B0A" w:rsidP="00FB5C7A">
      <w:pPr>
        <w:numPr>
          <w:ilvl w:val="0"/>
          <w:numId w:val="1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Mesleki Deneyim Bilgileriniz: Meslek bilgisi, unvan bilgisi,</w:t>
      </w:r>
    </w:p>
    <w:p w:rsidR="00945B0A" w:rsidRPr="00945B0A" w:rsidRDefault="00945B0A" w:rsidP="00FB5C7A">
      <w:pPr>
        <w:numPr>
          <w:ilvl w:val="0"/>
          <w:numId w:val="1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Müşteri İşlem Bilgileriniz: Müşteri şikâyet, talep ve teşekkürleri, sipariş bilgisi, talep bilgisi,</w:t>
      </w:r>
    </w:p>
    <w:p w:rsidR="00945B0A" w:rsidRPr="00945B0A" w:rsidRDefault="00945B0A" w:rsidP="00FB5C7A">
      <w:pPr>
        <w:numPr>
          <w:ilvl w:val="0"/>
          <w:numId w:val="1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Risk Yönetimi Bilgileriniz: Tahsilat riski bilgileri, bilanço bilgileri, kredi ve risk bilgileri.</w:t>
      </w:r>
    </w:p>
    <w:p w:rsidR="00945B0A" w:rsidRPr="00945B0A" w:rsidRDefault="00945B0A"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outlineLvl w:val="1"/>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lastRenderedPageBreak/>
        <w:t>E.II. KİŞİSEL VERİLERİNİZİN İŞLENME AMAÇLARI</w:t>
      </w:r>
    </w:p>
    <w:p w:rsidR="00945B0A" w:rsidRDefault="00945B0A" w:rsidP="00EE6240">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ile ilişkiniz kapsamında elde edilen kişisel verileriniz aşağıda yer verilen amaçlarla işlenmektedir.</w:t>
      </w:r>
    </w:p>
    <w:p w:rsidR="00E36F91" w:rsidRPr="00945B0A" w:rsidRDefault="00E36F91" w:rsidP="00EE6240">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Müşteriler ile toplantı ve çalışmalar yapılması,</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Sözleşme süreçlerinin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Mal ve hizmet satış süreçlerinin yürütülmesi ve analizlerinin yapılması,</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Danışmanlık faaliyetlerinin yürütülmesi ve raporlarının hazırlanması,</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Denetim ve soruşturma süreçlerinin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Yönetim sistemleri süreçlerinin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Cari kart açılışı ve cari tanımlama süreçlerinin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Finans ve muhasebe faaliyetlerinin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Periyodik çek kontrolü ve çek kullanımı,</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Banka limit çalışmalarının yapılması,</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İhbarnamelere ilişkin süreçlerin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Saklama ve arşiv faaliyetlerinin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Müşteri şikâyetlerine yönelik süreçlerin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Teknik rapor hazırlanmasına ilişkin süreçlerinin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Dış analiz raporlarının hazırlanması,</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Lojistik faaliyetlerin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 dava ve idari işlerinin yürütülmesi,</w:t>
      </w:r>
    </w:p>
    <w:p w:rsidR="00945B0A" w:rsidRPr="00945B0A" w:rsidRDefault="00945B0A" w:rsidP="00FB5C7A">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Mevzuattan doğan yasal yükümlülüklerin yerine getirilmesi,</w:t>
      </w:r>
    </w:p>
    <w:p w:rsidR="00945B0A" w:rsidRDefault="00945B0A" w:rsidP="001E2CC4">
      <w:pPr>
        <w:numPr>
          <w:ilvl w:val="0"/>
          <w:numId w:val="14"/>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Yetkili kişi, kurum ve kuruşlara bilgi verilmesi.</w:t>
      </w:r>
    </w:p>
    <w:p w:rsidR="001E2CC4" w:rsidRPr="001E2CC4" w:rsidRDefault="001E2CC4" w:rsidP="001E2CC4">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outlineLvl w:val="1"/>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E. III. İŞLENEN KİŞİSEL VERİLERİN AKTARIMI</w:t>
      </w:r>
    </w:p>
    <w:p w:rsid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kişisel verilerin yurt içi ve yurt dışına aktarılmasına ilişkin hükümleri kapsamında işbu Aydınlatma </w:t>
      </w:r>
      <w:proofErr w:type="spellStart"/>
      <w:r w:rsidRPr="00945B0A">
        <w:rPr>
          <w:rFonts w:ascii="Verdana" w:eastAsia="Times New Roman" w:hAnsi="Verdana" w:cs="Times New Roman"/>
          <w:color w:val="212529"/>
          <w:sz w:val="18"/>
          <w:szCs w:val="18"/>
          <w:lang w:eastAsia="tr-TR"/>
        </w:rPr>
        <w:t>Metni’nin</w:t>
      </w:r>
      <w:proofErr w:type="spellEnd"/>
      <w:r w:rsidRPr="00945B0A">
        <w:rPr>
          <w:rFonts w:ascii="Verdana" w:eastAsia="Times New Roman" w:hAnsi="Verdana" w:cs="Times New Roman"/>
          <w:color w:val="212529"/>
          <w:sz w:val="18"/>
          <w:szCs w:val="18"/>
          <w:lang w:eastAsia="tr-TR"/>
        </w:rPr>
        <w:t> E.II başlığı altında yer alan amaçların gerektirdiği ölçüde yurt içindeki; yetkili kişi, kurum ve kuruluşlara, iş ortaklarımıza, tedarikçilerimize, topluluk şirketlerimize, yurt dışındaki; tedarikçilerimize, iş ortaklarımıza ve topluluk şirketlerimize aktarılabilmektedir.</w:t>
      </w:r>
    </w:p>
    <w:p w:rsidR="009865D5" w:rsidRPr="00945B0A" w:rsidRDefault="009865D5" w:rsidP="00FB5C7A">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shd w:val="clear" w:color="auto" w:fill="FFFFFF"/>
        <w:spacing w:after="160" w:line="240" w:lineRule="auto"/>
        <w:jc w:val="both"/>
        <w:outlineLvl w:val="1"/>
        <w:rPr>
          <w:rFonts w:ascii="Verdana" w:eastAsia="Times New Roman" w:hAnsi="Verdana" w:cs="Times New Roman"/>
          <w:color w:val="212529"/>
          <w:sz w:val="18"/>
          <w:szCs w:val="18"/>
          <w:lang w:eastAsia="tr-TR"/>
        </w:rPr>
      </w:pPr>
      <w:r w:rsidRPr="00945B0A">
        <w:rPr>
          <w:rFonts w:ascii="Verdana" w:eastAsia="Times New Roman" w:hAnsi="Verdana" w:cs="Times New Roman"/>
          <w:b/>
          <w:bCs/>
          <w:color w:val="212529"/>
          <w:sz w:val="18"/>
          <w:szCs w:val="18"/>
          <w:lang w:eastAsia="tr-TR"/>
        </w:rPr>
        <w:t>E. IV. KİŞİSEL VERİLERİN İŞLENMESİNİN HUKUKİ SEBEBİ VE TOPLANMA YÖNTEMİ</w:t>
      </w:r>
    </w:p>
    <w:p w:rsidR="00945B0A" w:rsidRDefault="00945B0A" w:rsidP="00EE6240">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kişisel verilerinizi şirketimiz ile ilişkiniz sırasında doğrudan sizlerden, üçüncü kişilerden ve yasal mercilerden olmak kaydıyla internet, telefon, e-posta aracılığıyla ve fiziki, yazılı, sözlü ve elektronik mecralardan yukarıda belirtilen amaçlar</w:t>
      </w:r>
      <w:r w:rsidR="00893D92">
        <w:rPr>
          <w:rFonts w:ascii="Verdana" w:eastAsia="Times New Roman" w:hAnsi="Verdana" w:cs="Times New Roman"/>
          <w:color w:val="212529"/>
          <w:sz w:val="18"/>
          <w:szCs w:val="18"/>
          <w:lang w:eastAsia="tr-TR"/>
        </w:rPr>
        <w:t xml:space="preserve"> </w:t>
      </w:r>
      <w:r w:rsidR="00893D92" w:rsidRPr="00945B0A">
        <w:rPr>
          <w:rFonts w:ascii="Verdana" w:eastAsia="Times New Roman" w:hAnsi="Verdana" w:cs="Times New Roman"/>
          <w:color w:val="212529"/>
          <w:sz w:val="18"/>
          <w:szCs w:val="18"/>
          <w:lang w:eastAsia="tr-TR"/>
        </w:rPr>
        <w:t>dâhilinde</w:t>
      </w:r>
      <w:r w:rsidR="00893D92">
        <w:rPr>
          <w:rFonts w:ascii="Verdana" w:eastAsia="Times New Roman" w:hAnsi="Verdana" w:cs="Times New Roman"/>
          <w:color w:val="212529"/>
          <w:sz w:val="18"/>
          <w:szCs w:val="18"/>
          <w:lang w:eastAsia="tr-TR"/>
        </w:rPr>
        <w:t xml:space="preserve"> </w:t>
      </w:r>
      <w:proofErr w:type="spellStart"/>
      <w:r w:rsidR="00893D92">
        <w:rPr>
          <w:rFonts w:ascii="Verdana" w:eastAsia="Times New Roman" w:hAnsi="Verdana" w:cs="Times New Roman"/>
          <w:color w:val="212529"/>
          <w:sz w:val="18"/>
          <w:szCs w:val="18"/>
          <w:lang w:eastAsia="tr-TR"/>
        </w:rPr>
        <w:t>KVKK’nın</w:t>
      </w:r>
      <w:proofErr w:type="spellEnd"/>
      <w:r w:rsidR="00893D92">
        <w:rPr>
          <w:rFonts w:ascii="Verdana" w:eastAsia="Times New Roman" w:hAnsi="Verdana" w:cs="Times New Roman"/>
          <w:color w:val="212529"/>
          <w:sz w:val="18"/>
          <w:szCs w:val="18"/>
          <w:lang w:eastAsia="tr-TR"/>
        </w:rPr>
        <w:t xml:space="preserve"> 5, 8. </w:t>
      </w:r>
      <w:r w:rsidRPr="00945B0A">
        <w:rPr>
          <w:rFonts w:ascii="Verdana" w:eastAsia="Times New Roman" w:hAnsi="Verdana" w:cs="Times New Roman"/>
          <w:color w:val="212529"/>
          <w:sz w:val="18"/>
          <w:szCs w:val="18"/>
          <w:lang w:eastAsia="tr-TR"/>
        </w:rPr>
        <w:t>ve 9. madde hükümlerinde sayılan ve aşağıda yer verilen hukuka uygunluk sebeplerine dayanılarak otomatik ve otomatik olmayan yollarla işlenmektedir.</w:t>
      </w:r>
    </w:p>
    <w:p w:rsidR="00893D92" w:rsidRPr="00945B0A" w:rsidRDefault="00893D92" w:rsidP="00EE6240">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numPr>
          <w:ilvl w:val="0"/>
          <w:numId w:val="1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Açık rızanın alınması,</w:t>
      </w:r>
    </w:p>
    <w:p w:rsidR="00945B0A" w:rsidRPr="00945B0A" w:rsidRDefault="00945B0A" w:rsidP="00FB5C7A">
      <w:pPr>
        <w:numPr>
          <w:ilvl w:val="0"/>
          <w:numId w:val="1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Şirketimizin tabi olduğu mevzuatta açıkça öngörülmüş olması, </w:t>
      </w:r>
    </w:p>
    <w:p w:rsidR="00945B0A" w:rsidRPr="00945B0A" w:rsidRDefault="00945B0A" w:rsidP="00FB5C7A">
      <w:pPr>
        <w:numPr>
          <w:ilvl w:val="0"/>
          <w:numId w:val="1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sözleşmenin kurulması veya ifasıyla doğrudan doğruya ilgili olması kaydıyla, sözleşmenin taraflarına ait kişisel verilerin işlenmesinin gerekli olması,</w:t>
      </w:r>
    </w:p>
    <w:p w:rsidR="00945B0A" w:rsidRPr="00945B0A" w:rsidRDefault="00945B0A" w:rsidP="00FB5C7A">
      <w:pPr>
        <w:numPr>
          <w:ilvl w:val="0"/>
          <w:numId w:val="1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Hukuki yükümlülüğün yerine getirebilmesi için zorunlu olması,</w:t>
      </w:r>
    </w:p>
    <w:p w:rsidR="00945B0A" w:rsidRPr="00945B0A" w:rsidRDefault="00945B0A" w:rsidP="00FB5C7A">
      <w:pPr>
        <w:numPr>
          <w:ilvl w:val="0"/>
          <w:numId w:val="1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hakkın tesisi, kullanılması veya korunması için veri işlemenin zorunlu olması,</w:t>
      </w:r>
    </w:p>
    <w:p w:rsidR="00945B0A" w:rsidRPr="00945B0A" w:rsidRDefault="00945B0A" w:rsidP="00FB5C7A">
      <w:pPr>
        <w:numPr>
          <w:ilvl w:val="0"/>
          <w:numId w:val="15"/>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İlgili kişinin temel hak ve özgürlüklerine zarar vermemek kaydıyla, veri sorumlusunun meşru menfaatleri için veri işlenmesinin zorunlu olması,</w:t>
      </w:r>
    </w:p>
    <w:p w:rsidR="00945B0A" w:rsidRDefault="00945B0A"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8162E3" w:rsidRDefault="008162E3"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1E2CC4" w:rsidRDefault="001E2CC4"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1E2CC4" w:rsidRDefault="001E2CC4"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1E2CC4" w:rsidRDefault="001E2CC4"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1E2CC4" w:rsidRPr="00945B0A" w:rsidRDefault="001E2CC4"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945B0A" w:rsidRPr="00945B0A" w:rsidRDefault="00DA5244" w:rsidP="00FB5C7A">
      <w:pPr>
        <w:shd w:val="clear" w:color="auto" w:fill="FFFFFF"/>
        <w:spacing w:after="160" w:line="240" w:lineRule="auto"/>
        <w:jc w:val="both"/>
        <w:outlineLvl w:val="0"/>
        <w:rPr>
          <w:rFonts w:ascii="Verdana" w:eastAsia="Times New Roman" w:hAnsi="Verdana" w:cs="Times New Roman"/>
          <w:color w:val="212529"/>
          <w:kern w:val="36"/>
          <w:sz w:val="18"/>
          <w:szCs w:val="18"/>
          <w:lang w:eastAsia="tr-TR"/>
        </w:rPr>
      </w:pPr>
      <w:r>
        <w:rPr>
          <w:rFonts w:ascii="Verdana" w:eastAsia="Times New Roman" w:hAnsi="Verdana" w:cs="Times New Roman"/>
          <w:b/>
          <w:bCs/>
          <w:color w:val="212529"/>
          <w:kern w:val="36"/>
          <w:sz w:val="18"/>
          <w:szCs w:val="18"/>
          <w:lang w:eastAsia="tr-TR"/>
        </w:rPr>
        <w:t>F</w:t>
      </w:r>
      <w:r w:rsidR="00945B0A" w:rsidRPr="00945B0A">
        <w:rPr>
          <w:rFonts w:ascii="Verdana" w:eastAsia="Times New Roman" w:hAnsi="Verdana" w:cs="Times New Roman"/>
          <w:b/>
          <w:bCs/>
          <w:color w:val="212529"/>
          <w:kern w:val="36"/>
          <w:sz w:val="18"/>
          <w:szCs w:val="18"/>
          <w:lang w:eastAsia="tr-TR"/>
        </w:rPr>
        <w:t>. İŞ ORTAKLARIMIZ</w:t>
      </w:r>
    </w:p>
    <w:p w:rsidR="00945B0A" w:rsidRPr="00945B0A" w:rsidRDefault="00DA5244" w:rsidP="00FB5C7A">
      <w:pPr>
        <w:shd w:val="clear" w:color="auto" w:fill="FFFFFF"/>
        <w:spacing w:after="16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b/>
          <w:bCs/>
          <w:color w:val="212529"/>
          <w:sz w:val="18"/>
          <w:szCs w:val="18"/>
          <w:lang w:eastAsia="tr-TR"/>
        </w:rPr>
        <w:t>F</w:t>
      </w:r>
      <w:r w:rsidR="00945B0A" w:rsidRPr="00945B0A">
        <w:rPr>
          <w:rFonts w:ascii="Verdana" w:eastAsia="Times New Roman" w:hAnsi="Verdana" w:cs="Times New Roman"/>
          <w:b/>
          <w:bCs/>
          <w:color w:val="212529"/>
          <w:sz w:val="18"/>
          <w:szCs w:val="18"/>
          <w:lang w:eastAsia="tr-TR"/>
        </w:rPr>
        <w:t>.I. İŞLENEN KİŞİSEL VERİLERİNİZ NELERDİR? </w:t>
      </w:r>
    </w:p>
    <w:p w:rsidR="00945B0A" w:rsidRP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ile ilişkiniz kapsamında aşağıdaki kişisel verileriniz işlenmektedir;</w:t>
      </w:r>
    </w:p>
    <w:p w:rsidR="00945B0A" w:rsidRP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w:t>
      </w:r>
    </w:p>
    <w:p w:rsidR="00945B0A" w:rsidRPr="00945B0A" w:rsidRDefault="00945B0A" w:rsidP="00FB5C7A">
      <w:pPr>
        <w:numPr>
          <w:ilvl w:val="0"/>
          <w:numId w:val="1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Kimlik Bilgileriniz: Ad </w:t>
      </w:r>
      <w:proofErr w:type="spellStart"/>
      <w:r w:rsidRPr="00945B0A">
        <w:rPr>
          <w:rFonts w:ascii="Verdana" w:eastAsia="Times New Roman" w:hAnsi="Verdana" w:cs="Times New Roman"/>
          <w:color w:val="212529"/>
          <w:sz w:val="18"/>
          <w:szCs w:val="18"/>
          <w:lang w:eastAsia="tr-TR"/>
        </w:rPr>
        <w:t>soyad</w:t>
      </w:r>
      <w:proofErr w:type="spellEnd"/>
      <w:r w:rsidRPr="00945B0A">
        <w:rPr>
          <w:rFonts w:ascii="Verdana" w:eastAsia="Times New Roman" w:hAnsi="Verdana" w:cs="Times New Roman"/>
          <w:color w:val="212529"/>
          <w:sz w:val="18"/>
          <w:szCs w:val="18"/>
          <w:lang w:eastAsia="tr-TR"/>
        </w:rPr>
        <w:t>, anne baba adı, anne kızlık soyadı, TCKN/VKN, pasaport numarası, uyruk, medeni hal, ehliyet, doğum tarihi, doğum yeri, imza,</w:t>
      </w:r>
    </w:p>
    <w:p w:rsidR="00945B0A" w:rsidRPr="00945B0A" w:rsidRDefault="00945B0A" w:rsidP="00FB5C7A">
      <w:pPr>
        <w:numPr>
          <w:ilvl w:val="0"/>
          <w:numId w:val="1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İletişim Bilgileriniz: Telefon numarası, adres bilgileri, e-posta adresi, sosyal medya hesapları,</w:t>
      </w:r>
    </w:p>
    <w:p w:rsidR="00945B0A" w:rsidRPr="00945B0A" w:rsidRDefault="00945B0A" w:rsidP="00FB5C7A">
      <w:pPr>
        <w:numPr>
          <w:ilvl w:val="0"/>
          <w:numId w:val="1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Finansal Bilgileriniz: Banka hesabı ve kart bilgileri, mal bildirimi bilgileri, fatura, senet, çek ve borç bilgileri, tahsilat riski bilgileri, bilanço bilgileri, finansal performans bilgileri, kredi ve risk bilgileri, malvarlığı bilgileri, gelir seviyesi,</w:t>
      </w:r>
    </w:p>
    <w:p w:rsidR="00945B0A" w:rsidRPr="00945B0A" w:rsidRDefault="00945B0A" w:rsidP="00FB5C7A">
      <w:pPr>
        <w:numPr>
          <w:ilvl w:val="0"/>
          <w:numId w:val="1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Hukuki İşlem Bilgileriniz: Adli makamlarla yazışmalardaki bilgileri, dava dosyasındaki bilgiler,</w:t>
      </w:r>
    </w:p>
    <w:p w:rsidR="00945B0A" w:rsidRPr="00945B0A" w:rsidRDefault="00945B0A" w:rsidP="00FB5C7A">
      <w:pPr>
        <w:numPr>
          <w:ilvl w:val="0"/>
          <w:numId w:val="18"/>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Mesleki Deneyim Bilgileriniz: Meslek bilgisi, unvan bilgisi.</w:t>
      </w:r>
    </w:p>
    <w:p w:rsidR="00EE6240" w:rsidRDefault="00EE6240"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p>
    <w:p w:rsidR="00945B0A" w:rsidRPr="00945B0A" w:rsidRDefault="00DA5244" w:rsidP="00FB5C7A">
      <w:pPr>
        <w:shd w:val="clear" w:color="auto" w:fill="FFFFFF"/>
        <w:spacing w:after="16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b/>
          <w:bCs/>
          <w:color w:val="212529"/>
          <w:sz w:val="18"/>
          <w:szCs w:val="18"/>
          <w:lang w:eastAsia="tr-TR"/>
        </w:rPr>
        <w:t>F</w:t>
      </w:r>
      <w:r w:rsidR="00945B0A" w:rsidRPr="00945B0A">
        <w:rPr>
          <w:rFonts w:ascii="Verdana" w:eastAsia="Times New Roman" w:hAnsi="Verdana" w:cs="Times New Roman"/>
          <w:b/>
          <w:bCs/>
          <w:color w:val="212529"/>
          <w:sz w:val="18"/>
          <w:szCs w:val="18"/>
          <w:lang w:eastAsia="tr-TR"/>
        </w:rPr>
        <w:t>.II. KİŞİSEL VERİLERİNİZİN İŞLENME AMAÇLARI</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ile ilişkiniz kapsamında elde edilen kişisel verileriniz aşağıda yer verilen amaçlarla işlenmektedir;</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Mal ve hizmet satın alım ve satış süreçlerinin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Bilgi teknolojileri süreçlerinin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Finans ve muhasebe işlerinin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İş sürekliliğinin sağlanması,</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Özel ihale ve e-ihale süreçlerinin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Sözleşme süreçlerinin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Lojistik faaliyetinin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Seyahat ve konaklama organizasyonlarının sağlanması,</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Denetim ve danışmanlık süreçlerinin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İletişim faaliyetlerinin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Saklama ve arşiv faaliyetlerinin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 dava ve idari işlerinin yürütülmesi,</w:t>
      </w:r>
    </w:p>
    <w:p w:rsidR="00945B0A" w:rsidRPr="00945B0A" w:rsidRDefault="00945B0A" w:rsidP="00FB5C7A">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Mevzuattan doğan yasal yükümlülüklerin yerine getirilmesi,</w:t>
      </w:r>
    </w:p>
    <w:p w:rsidR="00945B0A" w:rsidRDefault="00945B0A" w:rsidP="00A22361">
      <w:pPr>
        <w:numPr>
          <w:ilvl w:val="0"/>
          <w:numId w:val="19"/>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Yetkili kişi, kurum ve kuruşlara bilgi verilmesi.</w:t>
      </w:r>
    </w:p>
    <w:p w:rsidR="00A22361" w:rsidRPr="00A22361" w:rsidRDefault="00A22361" w:rsidP="00A22361">
      <w:pPr>
        <w:shd w:val="clear" w:color="auto" w:fill="FFFFFF"/>
        <w:spacing w:after="0" w:line="240" w:lineRule="auto"/>
        <w:ind w:left="720" w:right="119"/>
        <w:jc w:val="both"/>
        <w:rPr>
          <w:rFonts w:ascii="Verdana" w:eastAsia="Times New Roman" w:hAnsi="Verdana" w:cs="Times New Roman"/>
          <w:color w:val="212529"/>
          <w:sz w:val="18"/>
          <w:szCs w:val="18"/>
          <w:lang w:eastAsia="tr-TR"/>
        </w:rPr>
      </w:pPr>
    </w:p>
    <w:p w:rsidR="00945B0A" w:rsidRPr="00945B0A" w:rsidRDefault="00DA5244" w:rsidP="00FB5C7A">
      <w:pPr>
        <w:shd w:val="clear" w:color="auto" w:fill="FFFFFF"/>
        <w:spacing w:after="16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b/>
          <w:bCs/>
          <w:color w:val="212529"/>
          <w:sz w:val="18"/>
          <w:szCs w:val="18"/>
          <w:lang w:eastAsia="tr-TR"/>
        </w:rPr>
        <w:t>F</w:t>
      </w:r>
      <w:r w:rsidR="00945B0A" w:rsidRPr="00945B0A">
        <w:rPr>
          <w:rFonts w:ascii="Verdana" w:eastAsia="Times New Roman" w:hAnsi="Verdana" w:cs="Times New Roman"/>
          <w:b/>
          <w:bCs/>
          <w:color w:val="212529"/>
          <w:sz w:val="18"/>
          <w:szCs w:val="18"/>
          <w:lang w:eastAsia="tr-TR"/>
        </w:rPr>
        <w:t>.III. KİŞİSEL VERİLERİNİZİN AKTARIMI</w:t>
      </w:r>
    </w:p>
    <w:p w:rsidR="00945B0A" w:rsidRDefault="00945B0A" w:rsidP="00A22361">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kişisel verilerin yurt içi ve yurt dışına aktarılmasına ilişkin hükümleri kapsamında işbu Aydınlatma </w:t>
      </w:r>
      <w:proofErr w:type="spellStart"/>
      <w:r w:rsidRPr="00945B0A">
        <w:rPr>
          <w:rFonts w:ascii="Verdana" w:eastAsia="Times New Roman" w:hAnsi="Verdana" w:cs="Times New Roman"/>
          <w:color w:val="212529"/>
          <w:sz w:val="18"/>
          <w:szCs w:val="18"/>
          <w:lang w:eastAsia="tr-TR"/>
        </w:rPr>
        <w:t>Metni’nin</w:t>
      </w:r>
      <w:proofErr w:type="spellEnd"/>
      <w:r w:rsidRPr="00945B0A">
        <w:rPr>
          <w:rFonts w:ascii="Verdana" w:eastAsia="Times New Roman" w:hAnsi="Verdana" w:cs="Times New Roman"/>
          <w:color w:val="212529"/>
          <w:sz w:val="18"/>
          <w:szCs w:val="18"/>
          <w:lang w:eastAsia="tr-TR"/>
        </w:rPr>
        <w:t> </w:t>
      </w:r>
      <w:r w:rsidRPr="002C6E44">
        <w:rPr>
          <w:rFonts w:ascii="Verdana" w:eastAsia="Times New Roman" w:hAnsi="Verdana" w:cs="Times New Roman"/>
          <w:color w:val="000000" w:themeColor="text1"/>
          <w:sz w:val="18"/>
          <w:szCs w:val="18"/>
          <w:u w:val="single"/>
          <w:lang w:eastAsia="tr-TR"/>
        </w:rPr>
        <w:t>F.II başlığı</w:t>
      </w:r>
      <w:r w:rsidRPr="002C6E44">
        <w:rPr>
          <w:rFonts w:ascii="Verdana" w:eastAsia="Times New Roman" w:hAnsi="Verdana" w:cs="Times New Roman"/>
          <w:color w:val="000000" w:themeColor="text1"/>
          <w:sz w:val="18"/>
          <w:szCs w:val="18"/>
          <w:lang w:eastAsia="tr-TR"/>
        </w:rPr>
        <w:t> </w:t>
      </w:r>
      <w:r w:rsidRPr="00945B0A">
        <w:rPr>
          <w:rFonts w:ascii="Verdana" w:eastAsia="Times New Roman" w:hAnsi="Verdana" w:cs="Times New Roman"/>
          <w:color w:val="212529"/>
          <w:sz w:val="18"/>
          <w:szCs w:val="18"/>
          <w:lang w:eastAsia="tr-TR"/>
        </w:rPr>
        <w:t>altında yer alan amaçların gerektirdiği ölçüde yurt içindeki; yetkili kişi, kurum ve kuruluşlara,  tedarikçilerimize, iş ortaklarımıza, yurt dışındaki; iş ortaklarımıza,  topluluk şirketlerimize, tedarikçilerimize aktarılabilmektedir.</w:t>
      </w:r>
    </w:p>
    <w:p w:rsidR="00A22361" w:rsidRPr="00945B0A" w:rsidRDefault="00A22361" w:rsidP="00A22361">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DA5244" w:rsidP="00FB5C7A">
      <w:pPr>
        <w:shd w:val="clear" w:color="auto" w:fill="FFFFFF"/>
        <w:spacing w:after="16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b/>
          <w:bCs/>
          <w:color w:val="212529"/>
          <w:sz w:val="18"/>
          <w:szCs w:val="18"/>
          <w:lang w:eastAsia="tr-TR"/>
        </w:rPr>
        <w:t>F</w:t>
      </w:r>
      <w:r w:rsidR="00945B0A" w:rsidRPr="00945B0A">
        <w:rPr>
          <w:rFonts w:ascii="Verdana" w:eastAsia="Times New Roman" w:hAnsi="Verdana" w:cs="Times New Roman"/>
          <w:b/>
          <w:bCs/>
          <w:color w:val="212529"/>
          <w:sz w:val="18"/>
          <w:szCs w:val="18"/>
          <w:lang w:eastAsia="tr-TR"/>
        </w:rPr>
        <w:t>. IV. KİŞİSEL VERİLERİN İŞLENMESİNİN HUKUKİ SEBEBİ VE TOPLANMA YÖNTEMİ</w:t>
      </w:r>
    </w:p>
    <w:p w:rsidR="00945B0A" w:rsidRDefault="00945B0A" w:rsidP="00DA5244">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Şirketimizle hukuki ilişkinizin kurulması esnasında ve söz konusu ilişkinin devamı süresince sizlerden ve üçüncü kişilerden olmak kaydıyla internet sitesi, muhtelif sözleşmeler, mobil uygulamalar, elektronik posta, başvuru formları gibi araçlar üzerinden, Şirketimiz ile yapılan yazılı veya sözlü iletişim kanalları aracılığıyla sözlü, yazılı veya elektronik ortamda toplanmaktadır. Bu doğrultuda toplanan kişisel verileriniz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5, 8. ve 9. maddelerinde belirtilen ve aşağıda yer verilen hukuka uygunluk sebeplerine dayanılarak işlenmektedir.</w:t>
      </w:r>
    </w:p>
    <w:p w:rsidR="00DA5244" w:rsidRPr="00945B0A" w:rsidRDefault="00DA5244" w:rsidP="00DA5244">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numPr>
          <w:ilvl w:val="0"/>
          <w:numId w:val="20"/>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sözleşmenin kurulması veya ifasıyla doğrudan doğruya ilgili olması kaydıyla, sözleşmenin taraflarına ait kişisel verilerin işlenmesinin gerekli olması, </w:t>
      </w:r>
    </w:p>
    <w:p w:rsidR="00945B0A" w:rsidRPr="00945B0A" w:rsidRDefault="00945B0A" w:rsidP="00FB5C7A">
      <w:pPr>
        <w:numPr>
          <w:ilvl w:val="0"/>
          <w:numId w:val="20"/>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Hukuki yükümlülüğün yerine getirebilmesi için zorunlu olması,</w:t>
      </w:r>
    </w:p>
    <w:p w:rsidR="00945B0A" w:rsidRPr="00945B0A" w:rsidRDefault="00945B0A" w:rsidP="00FB5C7A">
      <w:pPr>
        <w:numPr>
          <w:ilvl w:val="0"/>
          <w:numId w:val="20"/>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hakkın tesisi, kullanılması veya korunması için veri işlemenin zorunlu olması,</w:t>
      </w:r>
    </w:p>
    <w:p w:rsidR="00945B0A" w:rsidRDefault="00945B0A" w:rsidP="008162E3">
      <w:pPr>
        <w:numPr>
          <w:ilvl w:val="0"/>
          <w:numId w:val="20"/>
        </w:numPr>
        <w:shd w:val="clear" w:color="auto" w:fill="FFFFFF"/>
        <w:spacing w:after="0" w:line="240" w:lineRule="auto"/>
        <w:ind w:right="119"/>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İlgili kişinin temel hak ve özgürlüklerine zarar vermemek kaydıyla, veri sorumlusunun meşru menfaatleri için veri işlenmesinin zorunlu olması.</w:t>
      </w:r>
    </w:p>
    <w:p w:rsidR="00A22361" w:rsidRPr="008162E3" w:rsidRDefault="00A22361" w:rsidP="00A22361">
      <w:pPr>
        <w:shd w:val="clear" w:color="auto" w:fill="FFFFFF"/>
        <w:spacing w:after="0" w:line="240" w:lineRule="auto"/>
        <w:ind w:left="720" w:right="119"/>
        <w:jc w:val="both"/>
        <w:rPr>
          <w:rFonts w:ascii="Verdana" w:eastAsia="Times New Roman" w:hAnsi="Verdana" w:cs="Times New Roman"/>
          <w:color w:val="212529"/>
          <w:sz w:val="18"/>
          <w:szCs w:val="18"/>
          <w:lang w:eastAsia="tr-TR"/>
        </w:rPr>
      </w:pPr>
    </w:p>
    <w:p w:rsidR="00945B0A" w:rsidRPr="00945B0A" w:rsidRDefault="00DA5244" w:rsidP="00FB5C7A">
      <w:pPr>
        <w:shd w:val="clear" w:color="auto" w:fill="FFFFFF"/>
        <w:spacing w:after="160" w:line="240" w:lineRule="auto"/>
        <w:jc w:val="both"/>
        <w:outlineLvl w:val="0"/>
        <w:rPr>
          <w:rFonts w:ascii="Verdana" w:eastAsia="Times New Roman" w:hAnsi="Verdana" w:cs="Times New Roman"/>
          <w:color w:val="212529"/>
          <w:kern w:val="36"/>
          <w:sz w:val="18"/>
          <w:szCs w:val="18"/>
          <w:lang w:eastAsia="tr-TR"/>
        </w:rPr>
      </w:pPr>
      <w:r>
        <w:rPr>
          <w:rFonts w:ascii="Verdana" w:eastAsia="Times New Roman" w:hAnsi="Verdana" w:cs="Times New Roman"/>
          <w:b/>
          <w:bCs/>
          <w:color w:val="212529"/>
          <w:kern w:val="36"/>
          <w:sz w:val="18"/>
          <w:szCs w:val="18"/>
          <w:lang w:eastAsia="tr-TR"/>
        </w:rPr>
        <w:t>G</w:t>
      </w:r>
      <w:r w:rsidR="00945B0A" w:rsidRPr="00945B0A">
        <w:rPr>
          <w:rFonts w:ascii="Verdana" w:eastAsia="Times New Roman" w:hAnsi="Verdana" w:cs="Times New Roman"/>
          <w:b/>
          <w:bCs/>
          <w:color w:val="212529"/>
          <w:kern w:val="36"/>
          <w:sz w:val="18"/>
          <w:szCs w:val="18"/>
          <w:lang w:eastAsia="tr-TR"/>
        </w:rPr>
        <w:t>- TEDARİKÇİLERİMİZ</w:t>
      </w:r>
    </w:p>
    <w:p w:rsidR="00945B0A" w:rsidRPr="00945B0A" w:rsidRDefault="00DA5244" w:rsidP="00FB5C7A">
      <w:pPr>
        <w:shd w:val="clear" w:color="auto" w:fill="FFFFFF"/>
        <w:spacing w:after="16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b/>
          <w:bCs/>
          <w:color w:val="212529"/>
          <w:sz w:val="18"/>
          <w:szCs w:val="18"/>
          <w:lang w:eastAsia="tr-TR"/>
        </w:rPr>
        <w:t>G</w:t>
      </w:r>
      <w:r w:rsidR="00945B0A" w:rsidRPr="00945B0A">
        <w:rPr>
          <w:rFonts w:ascii="Verdana" w:eastAsia="Times New Roman" w:hAnsi="Verdana" w:cs="Times New Roman"/>
          <w:b/>
          <w:bCs/>
          <w:color w:val="212529"/>
          <w:sz w:val="18"/>
          <w:szCs w:val="18"/>
          <w:lang w:eastAsia="tr-TR"/>
        </w:rPr>
        <w:t>.I. İŞLENEN KİŞİSEL VERİLERİNİZ NELERDİR? </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ile ilişkiniz kapsamında aşağıdaki kişisel verileriniz işlenmektedir; </w:t>
      </w:r>
    </w:p>
    <w:p w:rsidR="00945B0A" w:rsidRPr="00945B0A" w:rsidRDefault="00945B0A" w:rsidP="00FB5C7A">
      <w:pPr>
        <w:numPr>
          <w:ilvl w:val="0"/>
          <w:numId w:val="2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Kimlik Bilgileriniz: Ad </w:t>
      </w:r>
      <w:proofErr w:type="spellStart"/>
      <w:r w:rsidRPr="00945B0A">
        <w:rPr>
          <w:rFonts w:ascii="Verdana" w:eastAsia="Times New Roman" w:hAnsi="Verdana" w:cs="Times New Roman"/>
          <w:color w:val="212529"/>
          <w:sz w:val="18"/>
          <w:szCs w:val="18"/>
          <w:lang w:eastAsia="tr-TR"/>
        </w:rPr>
        <w:t>soyad</w:t>
      </w:r>
      <w:proofErr w:type="spellEnd"/>
      <w:r w:rsidRPr="00945B0A">
        <w:rPr>
          <w:rFonts w:ascii="Verdana" w:eastAsia="Times New Roman" w:hAnsi="Verdana" w:cs="Times New Roman"/>
          <w:color w:val="212529"/>
          <w:sz w:val="18"/>
          <w:szCs w:val="18"/>
          <w:lang w:eastAsia="tr-TR"/>
        </w:rPr>
        <w:t>, anne baba adı, anne kızlık soyadı, TCKN/VKN, pasaport numarası, uyruk, medeni hal, ehliyet, doğum tarihi, doğum yeri, imza,</w:t>
      </w:r>
    </w:p>
    <w:p w:rsidR="00945B0A" w:rsidRPr="00945B0A" w:rsidRDefault="00945B0A" w:rsidP="00FB5C7A">
      <w:pPr>
        <w:numPr>
          <w:ilvl w:val="0"/>
          <w:numId w:val="2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İletişim Bilgileriniz: Adres bilgileri, e-posta adresi, telefon numarası, sosyal medya hesapları, kayıtlı elektronik posta adresi,</w:t>
      </w:r>
    </w:p>
    <w:p w:rsidR="00945B0A" w:rsidRPr="00945B0A" w:rsidRDefault="00945B0A" w:rsidP="00FB5C7A">
      <w:pPr>
        <w:numPr>
          <w:ilvl w:val="0"/>
          <w:numId w:val="2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Finans Bilgileriniz: Banka hesabı ve kart bilgileri, fatura, senet, çek ve borç bilgisi, finansal performans bilgileri, kredi ve risk bilgileri, tahsilat riski bilgileri,  </w:t>
      </w:r>
    </w:p>
    <w:p w:rsidR="00945B0A" w:rsidRPr="00945B0A" w:rsidRDefault="00945B0A" w:rsidP="00FB5C7A">
      <w:pPr>
        <w:numPr>
          <w:ilvl w:val="0"/>
          <w:numId w:val="2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Hukuki İşlem Bilgileriniz: Adli makamlarla yazışmalardaki bilgiler, dava dosyasındaki bilgiler, </w:t>
      </w:r>
    </w:p>
    <w:p w:rsidR="00945B0A" w:rsidRDefault="00945B0A" w:rsidP="00A22361">
      <w:pPr>
        <w:numPr>
          <w:ilvl w:val="0"/>
          <w:numId w:val="21"/>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Mesleki Deneyim Bilgileriniz: Meslek bilgisi, unvan bilgisi.</w:t>
      </w:r>
    </w:p>
    <w:p w:rsidR="00A22361" w:rsidRPr="00A22361" w:rsidRDefault="00A22361" w:rsidP="00A22361">
      <w:pPr>
        <w:shd w:val="clear" w:color="auto" w:fill="FFFFFF"/>
        <w:spacing w:after="17" w:line="240" w:lineRule="auto"/>
        <w:ind w:left="720"/>
        <w:jc w:val="both"/>
        <w:rPr>
          <w:rFonts w:ascii="Verdana" w:eastAsia="Times New Roman" w:hAnsi="Verdana" w:cs="Times New Roman"/>
          <w:color w:val="212529"/>
          <w:sz w:val="18"/>
          <w:szCs w:val="18"/>
          <w:lang w:eastAsia="tr-TR"/>
        </w:rPr>
      </w:pPr>
      <w:bookmarkStart w:id="0" w:name="_GoBack"/>
      <w:bookmarkEnd w:id="0"/>
    </w:p>
    <w:p w:rsidR="00945B0A" w:rsidRPr="00945B0A" w:rsidRDefault="00DA5244" w:rsidP="00FB5C7A">
      <w:pPr>
        <w:shd w:val="clear" w:color="auto" w:fill="FFFFFF"/>
        <w:spacing w:after="16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b/>
          <w:bCs/>
          <w:color w:val="212529"/>
          <w:sz w:val="18"/>
          <w:szCs w:val="18"/>
          <w:lang w:eastAsia="tr-TR"/>
        </w:rPr>
        <w:t>G</w:t>
      </w:r>
      <w:r w:rsidR="00945B0A" w:rsidRPr="00945B0A">
        <w:rPr>
          <w:rFonts w:ascii="Verdana" w:eastAsia="Times New Roman" w:hAnsi="Verdana" w:cs="Times New Roman"/>
          <w:b/>
          <w:bCs/>
          <w:color w:val="212529"/>
          <w:sz w:val="18"/>
          <w:szCs w:val="18"/>
          <w:lang w:eastAsia="tr-TR"/>
        </w:rPr>
        <w:t>.II. KİŞİSEL VERİLERİNİZİN İŞLENME AMAÇLARI</w:t>
      </w:r>
    </w:p>
    <w:p w:rsidR="00945B0A" w:rsidRDefault="00945B0A" w:rsidP="00DA5244">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Şirket ile ilişkiniz kapsamında elde edilen kişisel verileriniz aşağıda yer verilen amaçlarla işlenmektedir.</w:t>
      </w:r>
    </w:p>
    <w:p w:rsidR="00DA5244" w:rsidRPr="00945B0A" w:rsidRDefault="00DA5244" w:rsidP="00DA5244">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Mal ve hizmet satın alım ve satış süreçlerinin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Sözleşme süreçlerinin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Tedarik zinciri yönetimi süreçlerinin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İş faaliyetlerinin yürütülmesi ve iş sürekliliğinin sağlanması,</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Mevzuattan doğan yasal yükümlülüklerin yerine getirilmesi,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Bilgi teknolojileri süreçlerinin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Finans ve muhasebe işlerinin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Özel ihale ve e-ihale süreçlerinin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Lojistik faaliyetinin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Seyahat ve konaklama süreçlerinin organizasyonunun sağlanması,</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Denetim ve danışmanlık süreçlerinin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İletişim faaliyetlerinin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Saklama ve arşiv faaliyetlerinin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 dava ve idari işlerinin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İş sağlığı ve güvenliği faaliyetlerinin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Atık yönetimi sürecinin yürütülmesi,</w:t>
      </w:r>
    </w:p>
    <w:p w:rsidR="00945B0A" w:rsidRPr="00945B0A" w:rsidRDefault="00945B0A" w:rsidP="00FB5C7A">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Yangın ve acil durum yönetiminin sağlanması,</w:t>
      </w:r>
    </w:p>
    <w:p w:rsidR="00945B0A" w:rsidRDefault="00945B0A" w:rsidP="00A22361">
      <w:pPr>
        <w:numPr>
          <w:ilvl w:val="0"/>
          <w:numId w:val="22"/>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Yetkili kişi, kurum ve kuruşlara bilgi verilmesi.</w:t>
      </w:r>
    </w:p>
    <w:p w:rsidR="00A22361" w:rsidRPr="00A22361" w:rsidRDefault="00A22361" w:rsidP="00A22361">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945B0A" w:rsidRPr="00945B0A" w:rsidRDefault="00DA5244" w:rsidP="00FB5C7A">
      <w:pPr>
        <w:shd w:val="clear" w:color="auto" w:fill="FFFFFF"/>
        <w:spacing w:after="16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b/>
          <w:bCs/>
          <w:color w:val="212529"/>
          <w:sz w:val="18"/>
          <w:szCs w:val="18"/>
          <w:lang w:eastAsia="tr-TR"/>
        </w:rPr>
        <w:t>G</w:t>
      </w:r>
      <w:r w:rsidR="00945B0A" w:rsidRPr="00945B0A">
        <w:rPr>
          <w:rFonts w:ascii="Verdana" w:eastAsia="Times New Roman" w:hAnsi="Verdana" w:cs="Times New Roman"/>
          <w:b/>
          <w:bCs/>
          <w:color w:val="212529"/>
          <w:sz w:val="18"/>
          <w:szCs w:val="18"/>
          <w:lang w:eastAsia="tr-TR"/>
        </w:rPr>
        <w:t>.III. İŞLENEN KİŞİSEL VERİLERİN AKTARIMI</w:t>
      </w:r>
    </w:p>
    <w:p w:rsidR="00945B0A" w:rsidRDefault="00945B0A" w:rsidP="00A22361">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kişisel verilerin yurt içi ve yurt dışına aktarılmasına ilişkin hükümleri kapsamında işbu Aydınlatma </w:t>
      </w:r>
      <w:proofErr w:type="spellStart"/>
      <w:r w:rsidRPr="002C6E44">
        <w:rPr>
          <w:rFonts w:ascii="Verdana" w:eastAsia="Times New Roman" w:hAnsi="Verdana" w:cs="Times New Roman"/>
          <w:color w:val="000000" w:themeColor="text1"/>
          <w:sz w:val="18"/>
          <w:szCs w:val="18"/>
          <w:lang w:eastAsia="tr-TR"/>
        </w:rPr>
        <w:t>Metni’nin</w:t>
      </w:r>
      <w:proofErr w:type="spellEnd"/>
      <w:r w:rsidRPr="002C6E44">
        <w:rPr>
          <w:rFonts w:ascii="Verdana" w:eastAsia="Times New Roman" w:hAnsi="Verdana" w:cs="Times New Roman"/>
          <w:color w:val="000000" w:themeColor="text1"/>
          <w:sz w:val="18"/>
          <w:szCs w:val="18"/>
          <w:lang w:eastAsia="tr-TR"/>
        </w:rPr>
        <w:t> </w:t>
      </w:r>
      <w:r w:rsidR="00DA5244">
        <w:rPr>
          <w:rFonts w:ascii="Verdana" w:eastAsia="Times New Roman" w:hAnsi="Verdana" w:cs="Times New Roman"/>
          <w:color w:val="000000" w:themeColor="text1"/>
          <w:sz w:val="18"/>
          <w:szCs w:val="18"/>
          <w:u w:val="single"/>
          <w:lang w:eastAsia="tr-TR"/>
        </w:rPr>
        <w:t>G</w:t>
      </w:r>
      <w:r w:rsidRPr="002C6E44">
        <w:rPr>
          <w:rFonts w:ascii="Verdana" w:eastAsia="Times New Roman" w:hAnsi="Verdana" w:cs="Times New Roman"/>
          <w:color w:val="000000" w:themeColor="text1"/>
          <w:sz w:val="18"/>
          <w:szCs w:val="18"/>
          <w:u w:val="single"/>
          <w:lang w:eastAsia="tr-TR"/>
        </w:rPr>
        <w:t>.II. başlığı</w:t>
      </w:r>
      <w:r w:rsidRPr="002C6E44">
        <w:rPr>
          <w:rFonts w:ascii="Verdana" w:eastAsia="Times New Roman" w:hAnsi="Verdana" w:cs="Times New Roman"/>
          <w:color w:val="000000" w:themeColor="text1"/>
          <w:sz w:val="18"/>
          <w:szCs w:val="18"/>
          <w:lang w:eastAsia="tr-TR"/>
        </w:rPr>
        <w:t> </w:t>
      </w:r>
      <w:r w:rsidRPr="00945B0A">
        <w:rPr>
          <w:rFonts w:ascii="Verdana" w:eastAsia="Times New Roman" w:hAnsi="Verdana" w:cs="Times New Roman"/>
          <w:color w:val="212529"/>
          <w:sz w:val="18"/>
          <w:szCs w:val="18"/>
          <w:lang w:eastAsia="tr-TR"/>
        </w:rPr>
        <w:t>altında yer alan amaçların gerektirdiği ölçüde yurt içindeki; yetkili kişi, kurum ve kuruluşlara,  iş ortaklarımıza, tedarikçilerimize, yurt dışındaki;  iş ortaklarımıza, topluluk şirketlerimize, tedarikçilerimize aktarılabilmektedir.</w:t>
      </w:r>
    </w:p>
    <w:p w:rsidR="00A22361" w:rsidRPr="00945B0A" w:rsidRDefault="00A22361" w:rsidP="00A22361">
      <w:pPr>
        <w:shd w:val="clear" w:color="auto" w:fill="FFFFFF"/>
        <w:spacing w:after="0" w:line="240" w:lineRule="auto"/>
        <w:jc w:val="both"/>
        <w:rPr>
          <w:rFonts w:ascii="Verdana" w:eastAsia="Times New Roman" w:hAnsi="Verdana" w:cs="Times New Roman"/>
          <w:color w:val="212529"/>
          <w:sz w:val="18"/>
          <w:szCs w:val="18"/>
          <w:lang w:eastAsia="tr-TR"/>
        </w:rPr>
      </w:pPr>
    </w:p>
    <w:p w:rsidR="00945B0A" w:rsidRPr="00945B0A" w:rsidRDefault="00DA5244" w:rsidP="00FB5C7A">
      <w:pPr>
        <w:shd w:val="clear" w:color="auto" w:fill="FFFFFF"/>
        <w:spacing w:after="160" w:line="240" w:lineRule="auto"/>
        <w:jc w:val="both"/>
        <w:rPr>
          <w:rFonts w:ascii="Verdana" w:eastAsia="Times New Roman" w:hAnsi="Verdana" w:cs="Times New Roman"/>
          <w:color w:val="212529"/>
          <w:sz w:val="18"/>
          <w:szCs w:val="18"/>
          <w:lang w:eastAsia="tr-TR"/>
        </w:rPr>
      </w:pPr>
      <w:r>
        <w:rPr>
          <w:rFonts w:ascii="Verdana" w:eastAsia="Times New Roman" w:hAnsi="Verdana" w:cs="Times New Roman"/>
          <w:b/>
          <w:bCs/>
          <w:color w:val="212529"/>
          <w:sz w:val="18"/>
          <w:szCs w:val="18"/>
          <w:lang w:eastAsia="tr-TR"/>
        </w:rPr>
        <w:t>G</w:t>
      </w:r>
      <w:r w:rsidR="00945B0A" w:rsidRPr="00945B0A">
        <w:rPr>
          <w:rFonts w:ascii="Verdana" w:eastAsia="Times New Roman" w:hAnsi="Verdana" w:cs="Times New Roman"/>
          <w:b/>
          <w:bCs/>
          <w:color w:val="212529"/>
          <w:sz w:val="18"/>
          <w:szCs w:val="18"/>
          <w:lang w:eastAsia="tr-TR"/>
        </w:rPr>
        <w:t>.IV. KİŞİSEL VERİLERİN İŞLENMESİNİN HUKUKİ SEBEBİ VE TOPLANMA YÖNTEMİ</w:t>
      </w:r>
    </w:p>
    <w:p w:rsidR="00945B0A" w:rsidRPr="00945B0A" w:rsidRDefault="00945B0A" w:rsidP="00FB5C7A">
      <w:pPr>
        <w:shd w:val="clear" w:color="auto" w:fill="FFFFFF"/>
        <w:spacing w:after="16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verilerinizi Şirketimizle hukuki ilişkinizin kurulması esnasında ve söz konusu ilişkinin devamı süresince sizlerden, üçüncü kişilerden ve yasal mercilerden olmak kaydıyla internet, telefon, e-posta aracılığıyla ve fiziki, yazılı, sözlü ve elektronik mecralardan yukarıda belirtilen amaçlar </w:t>
      </w:r>
      <w:r w:rsidR="003105FA" w:rsidRPr="00945B0A">
        <w:rPr>
          <w:rFonts w:ascii="Verdana" w:eastAsia="Times New Roman" w:hAnsi="Verdana" w:cs="Times New Roman"/>
          <w:color w:val="212529"/>
          <w:sz w:val="18"/>
          <w:szCs w:val="18"/>
          <w:lang w:eastAsia="tr-TR"/>
        </w:rPr>
        <w:t>dâhilinde</w:t>
      </w:r>
      <w:r w:rsidRPr="00945B0A">
        <w:rPr>
          <w:rFonts w:ascii="Verdana" w:eastAsia="Times New Roman" w:hAnsi="Verdana" w:cs="Times New Roman"/>
          <w:color w:val="212529"/>
          <w:sz w:val="18"/>
          <w:szCs w:val="18"/>
          <w:lang w:eastAsia="tr-TR"/>
        </w:rPr>
        <w:t xml:space="preserve"> </w:t>
      </w:r>
      <w:proofErr w:type="spellStart"/>
      <w:r w:rsidRPr="00945B0A">
        <w:rPr>
          <w:rFonts w:ascii="Verdana" w:eastAsia="Times New Roman" w:hAnsi="Verdana" w:cs="Times New Roman"/>
          <w:color w:val="212529"/>
          <w:sz w:val="18"/>
          <w:szCs w:val="18"/>
          <w:lang w:eastAsia="tr-TR"/>
        </w:rPr>
        <w:t>KVKK’nın</w:t>
      </w:r>
      <w:proofErr w:type="spellEnd"/>
      <w:r w:rsidRPr="00945B0A">
        <w:rPr>
          <w:rFonts w:ascii="Verdana" w:eastAsia="Times New Roman" w:hAnsi="Verdana" w:cs="Times New Roman"/>
          <w:color w:val="212529"/>
          <w:sz w:val="18"/>
          <w:szCs w:val="18"/>
          <w:lang w:eastAsia="tr-TR"/>
        </w:rPr>
        <w:t xml:space="preserve"> 5, 8. ve 9. madde hükümlerinde sayılan ve aşağıda yer verilen hukuka uygunluk sebeplerine dayanılarak otomatik ve otomatik olmayan yollarla işlenmektedir.</w:t>
      </w:r>
    </w:p>
    <w:p w:rsidR="00945B0A" w:rsidRPr="00945B0A" w:rsidRDefault="00945B0A" w:rsidP="00FB5C7A">
      <w:pPr>
        <w:numPr>
          <w:ilvl w:val="0"/>
          <w:numId w:val="2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sözleşmenin kurulması veya ifasıyla doğrudan doğruya ilgili olması kaydıyla, sözleşmenin taraflarına ait kişisel verilerin işlenmesinin gerekli olması, </w:t>
      </w:r>
    </w:p>
    <w:p w:rsidR="00945B0A" w:rsidRPr="00945B0A" w:rsidRDefault="00945B0A" w:rsidP="00FB5C7A">
      <w:pPr>
        <w:numPr>
          <w:ilvl w:val="0"/>
          <w:numId w:val="2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Hukuki yükümlülüğün yerine getirebilmesi için zorunlu olması,</w:t>
      </w:r>
    </w:p>
    <w:p w:rsidR="00945B0A" w:rsidRPr="00945B0A" w:rsidRDefault="00945B0A" w:rsidP="00FB5C7A">
      <w:pPr>
        <w:numPr>
          <w:ilvl w:val="0"/>
          <w:numId w:val="2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Bir hakkın tesisi, kullanılması veya korunması için veri işlemenin zorunlu olması,</w:t>
      </w:r>
    </w:p>
    <w:p w:rsidR="00BD4D7F" w:rsidRDefault="00945B0A" w:rsidP="00A22361">
      <w:pPr>
        <w:numPr>
          <w:ilvl w:val="0"/>
          <w:numId w:val="23"/>
        </w:numPr>
        <w:shd w:val="clear" w:color="auto" w:fill="FFFFFF"/>
        <w:spacing w:after="17"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lastRenderedPageBreak/>
        <w:t>İlgili kişinin temel hak ve özgürlüklerine zarar vermemek kaydıyla, veri sorumlusunun meşru menfaatleri için veri işlenmesinin zorunlu olması.</w:t>
      </w:r>
    </w:p>
    <w:p w:rsidR="00A22361" w:rsidRPr="00A22361" w:rsidRDefault="00A22361" w:rsidP="00A22361">
      <w:pPr>
        <w:shd w:val="clear" w:color="auto" w:fill="FFFFFF"/>
        <w:spacing w:after="17" w:line="240" w:lineRule="auto"/>
        <w:ind w:left="720"/>
        <w:jc w:val="both"/>
        <w:rPr>
          <w:rFonts w:ascii="Verdana" w:eastAsia="Times New Roman" w:hAnsi="Verdana" w:cs="Times New Roman"/>
          <w:color w:val="212529"/>
          <w:sz w:val="18"/>
          <w:szCs w:val="18"/>
          <w:lang w:eastAsia="tr-TR"/>
        </w:rPr>
      </w:pPr>
    </w:p>
    <w:p w:rsidR="00945B0A" w:rsidRPr="00945B0A" w:rsidRDefault="00DA5244" w:rsidP="00FB5C7A">
      <w:pPr>
        <w:shd w:val="clear" w:color="auto" w:fill="FFFFFF"/>
        <w:spacing w:after="160" w:line="240" w:lineRule="auto"/>
        <w:jc w:val="both"/>
        <w:outlineLvl w:val="0"/>
        <w:rPr>
          <w:rFonts w:ascii="Verdana" w:eastAsia="Times New Roman" w:hAnsi="Verdana" w:cs="Times New Roman"/>
          <w:color w:val="212529"/>
          <w:kern w:val="36"/>
          <w:sz w:val="18"/>
          <w:szCs w:val="18"/>
          <w:lang w:eastAsia="tr-TR"/>
        </w:rPr>
      </w:pPr>
      <w:r>
        <w:rPr>
          <w:rFonts w:ascii="Verdana" w:eastAsia="Times New Roman" w:hAnsi="Verdana" w:cs="Times New Roman"/>
          <w:b/>
          <w:bCs/>
          <w:color w:val="212529"/>
          <w:kern w:val="36"/>
          <w:sz w:val="18"/>
          <w:szCs w:val="18"/>
          <w:lang w:eastAsia="tr-TR"/>
        </w:rPr>
        <w:t>H</w:t>
      </w:r>
      <w:r w:rsidR="00945B0A" w:rsidRPr="00945B0A">
        <w:rPr>
          <w:rFonts w:ascii="Verdana" w:eastAsia="Times New Roman" w:hAnsi="Verdana" w:cs="Times New Roman"/>
          <w:b/>
          <w:bCs/>
          <w:color w:val="212529"/>
          <w:kern w:val="36"/>
          <w:sz w:val="18"/>
          <w:szCs w:val="18"/>
          <w:lang w:eastAsia="tr-TR"/>
        </w:rPr>
        <w:t>. HAK VE TALEPLERİNİZ İÇİN İLETİŞİM</w:t>
      </w:r>
    </w:p>
    <w:p w:rsidR="00945B0A" w:rsidRPr="00945B0A" w:rsidRDefault="00945B0A" w:rsidP="00FB5C7A">
      <w:pPr>
        <w:shd w:val="clear" w:color="auto" w:fill="FFFFFF"/>
        <w:spacing w:after="240" w:line="240" w:lineRule="auto"/>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Kişisel verilerinizle ilgili sorularınızı ve taleplerinizi, Veri Sorumlusuna Başvuru Usul ve Esasları hakkında Tebliğ’de belirtilen şartlara uygun düzenlenmiş dilekçeyle (veya web sitemizde bulunan Başvuru </w:t>
      </w:r>
      <w:proofErr w:type="spellStart"/>
      <w:r w:rsidRPr="00945B0A">
        <w:rPr>
          <w:rFonts w:ascii="Verdana" w:eastAsia="Times New Roman" w:hAnsi="Verdana" w:cs="Times New Roman"/>
          <w:color w:val="212529"/>
          <w:sz w:val="18"/>
          <w:szCs w:val="18"/>
          <w:lang w:eastAsia="tr-TR"/>
        </w:rPr>
        <w:t>Formu’nu</w:t>
      </w:r>
      <w:proofErr w:type="spellEnd"/>
      <w:r w:rsidRPr="00945B0A">
        <w:rPr>
          <w:rFonts w:ascii="Verdana" w:eastAsia="Times New Roman" w:hAnsi="Verdana" w:cs="Times New Roman"/>
          <w:color w:val="212529"/>
          <w:sz w:val="18"/>
          <w:szCs w:val="18"/>
          <w:lang w:eastAsia="tr-TR"/>
        </w:rPr>
        <w:t xml:space="preserve"> doldurarak) </w:t>
      </w:r>
      <w:proofErr w:type="spellStart"/>
      <w:r w:rsidR="003D6201">
        <w:rPr>
          <w:rFonts w:ascii="Verdana" w:eastAsia="Times New Roman" w:hAnsi="Verdana" w:cs="Times New Roman"/>
          <w:color w:val="212529"/>
          <w:sz w:val="18"/>
          <w:szCs w:val="18"/>
          <w:lang w:eastAsia="tr-TR"/>
        </w:rPr>
        <w:t>Bentbaşı</w:t>
      </w:r>
      <w:proofErr w:type="spellEnd"/>
      <w:r w:rsidR="003D6201">
        <w:rPr>
          <w:rFonts w:ascii="Verdana" w:eastAsia="Times New Roman" w:hAnsi="Verdana" w:cs="Times New Roman"/>
          <w:color w:val="212529"/>
          <w:sz w:val="18"/>
          <w:szCs w:val="18"/>
          <w:lang w:eastAsia="tr-TR"/>
        </w:rPr>
        <w:t xml:space="preserve"> Mah. Çırak Cad. No:88/A Yeşilyurt/Malatya veya 2.Organize Sanayi Bölgesi 8.Cadde No:10 Yeşilyurt/Malatya</w:t>
      </w:r>
      <w:r w:rsidRPr="00945B0A">
        <w:rPr>
          <w:rFonts w:ascii="Verdana" w:eastAsia="Times New Roman" w:hAnsi="Verdana" w:cs="Times New Roman"/>
          <w:color w:val="212529"/>
          <w:sz w:val="18"/>
          <w:szCs w:val="18"/>
          <w:lang w:eastAsia="tr-TR"/>
        </w:rPr>
        <w:t> adreslerinden birine kimlik tespiti yapılmak suretiyle bizzat elden iletebilir ya da </w:t>
      </w:r>
      <w:proofErr w:type="spellStart"/>
      <w:r w:rsidR="003D6201">
        <w:rPr>
          <w:rFonts w:ascii="Verdana" w:eastAsia="Times New Roman" w:hAnsi="Verdana" w:cs="Times New Roman"/>
          <w:color w:val="212529"/>
          <w:sz w:val="18"/>
          <w:szCs w:val="18"/>
          <w:lang w:eastAsia="tr-TR"/>
        </w:rPr>
        <w:t>Bentbaşı</w:t>
      </w:r>
      <w:proofErr w:type="spellEnd"/>
      <w:r w:rsidR="003D6201">
        <w:rPr>
          <w:rFonts w:ascii="Verdana" w:eastAsia="Times New Roman" w:hAnsi="Verdana" w:cs="Times New Roman"/>
          <w:color w:val="212529"/>
          <w:sz w:val="18"/>
          <w:szCs w:val="18"/>
          <w:lang w:eastAsia="tr-TR"/>
        </w:rPr>
        <w:t xml:space="preserve"> Mah. Çırak Cad. No:88/A Yeşilyurt/Malatya</w:t>
      </w:r>
      <w:r w:rsidRPr="00945B0A">
        <w:rPr>
          <w:rFonts w:ascii="Verdana" w:eastAsia="Times New Roman" w:hAnsi="Verdana" w:cs="Times New Roman"/>
          <w:color w:val="212529"/>
          <w:sz w:val="18"/>
          <w:szCs w:val="18"/>
          <w:lang w:eastAsia="tr-TR"/>
        </w:rPr>
        <w:t> adresine noter kanalıyla ulaştırabilirsiniz. Bunun yanında, güvenli elektronik imza ve mobil imza ya da tarafınızca şirketimize daha önce bildirilen ve tarafı</w:t>
      </w:r>
      <w:r w:rsidR="003D6201">
        <w:rPr>
          <w:rFonts w:ascii="Verdana" w:eastAsia="Times New Roman" w:hAnsi="Verdana" w:cs="Times New Roman"/>
          <w:color w:val="212529"/>
          <w:sz w:val="18"/>
          <w:szCs w:val="18"/>
          <w:lang w:eastAsia="tr-TR"/>
        </w:rPr>
        <w:t xml:space="preserve">mızca teyit edilmiş olan şirket </w:t>
      </w:r>
      <w:r w:rsidRPr="00945B0A">
        <w:rPr>
          <w:rFonts w:ascii="Verdana" w:eastAsia="Times New Roman" w:hAnsi="Verdana" w:cs="Times New Roman"/>
          <w:color w:val="212529"/>
          <w:sz w:val="18"/>
          <w:szCs w:val="18"/>
          <w:lang w:eastAsia="tr-TR"/>
        </w:rPr>
        <w:t>sistemimizdeki elek</w:t>
      </w:r>
      <w:r w:rsidR="003D6201">
        <w:rPr>
          <w:rFonts w:ascii="Verdana" w:eastAsia="Times New Roman" w:hAnsi="Verdana" w:cs="Times New Roman"/>
          <w:color w:val="212529"/>
          <w:sz w:val="18"/>
          <w:szCs w:val="18"/>
          <w:lang w:eastAsia="tr-TR"/>
        </w:rPr>
        <w:t xml:space="preserve">tronik posta adresini kullanmak </w:t>
      </w:r>
      <w:r w:rsidRPr="00945B0A">
        <w:rPr>
          <w:rFonts w:ascii="Verdana" w:eastAsia="Times New Roman" w:hAnsi="Verdana" w:cs="Times New Roman"/>
          <w:color w:val="212529"/>
          <w:sz w:val="18"/>
          <w:szCs w:val="18"/>
          <w:lang w:eastAsia="tr-TR"/>
        </w:rPr>
        <w:t>suretiyle </w:t>
      </w:r>
      <w:hyperlink r:id="rId5" w:history="1">
        <w:r w:rsidR="003D6201" w:rsidRPr="006C7E2D">
          <w:rPr>
            <w:rStyle w:val="Kpr"/>
            <w:rFonts w:ascii="Verdana" w:eastAsia="Times New Roman" w:hAnsi="Verdana" w:cs="Times New Roman"/>
            <w:sz w:val="18"/>
            <w:szCs w:val="18"/>
            <w:lang w:eastAsia="tr-TR"/>
          </w:rPr>
          <w:t>info@ilbaymetal.com.tr</w:t>
        </w:r>
      </w:hyperlink>
      <w:r w:rsidRPr="00945B0A">
        <w:rPr>
          <w:rFonts w:ascii="Verdana" w:eastAsia="Times New Roman" w:hAnsi="Verdana" w:cs="Times New Roman"/>
          <w:color w:val="212529"/>
          <w:sz w:val="18"/>
          <w:szCs w:val="18"/>
          <w:lang w:eastAsia="tr-TR"/>
        </w:rPr>
        <w:t> elektronik posta adresine iletebilirsiniz.</w:t>
      </w:r>
    </w:p>
    <w:p w:rsidR="00945B0A" w:rsidRPr="00945B0A" w:rsidRDefault="00945B0A" w:rsidP="00FB5C7A">
      <w:pPr>
        <w:shd w:val="clear" w:color="auto" w:fill="FFFFFF"/>
        <w:spacing w:after="160" w:line="240" w:lineRule="auto"/>
        <w:jc w:val="both"/>
        <w:outlineLvl w:val="0"/>
        <w:rPr>
          <w:rFonts w:ascii="Verdana" w:eastAsia="Times New Roman" w:hAnsi="Verdana" w:cs="Times New Roman"/>
          <w:color w:val="212529"/>
          <w:kern w:val="36"/>
          <w:sz w:val="18"/>
          <w:szCs w:val="18"/>
          <w:lang w:eastAsia="tr-TR"/>
        </w:rPr>
      </w:pPr>
      <w:r w:rsidRPr="00945B0A">
        <w:rPr>
          <w:rFonts w:ascii="Verdana" w:eastAsia="Times New Roman" w:hAnsi="Verdana" w:cs="Times New Roman"/>
          <w:b/>
          <w:bCs/>
          <w:color w:val="212529"/>
          <w:kern w:val="36"/>
          <w:sz w:val="18"/>
          <w:szCs w:val="18"/>
          <w:lang w:eastAsia="tr-TR"/>
        </w:rPr>
        <w:t>K. AYDINLATMA METNİ HAKKINDA</w:t>
      </w:r>
    </w:p>
    <w:p w:rsidR="00945B0A" w:rsidRPr="00945B0A" w:rsidRDefault="00945B0A" w:rsidP="00FB5C7A">
      <w:pPr>
        <w:shd w:val="clear" w:color="auto" w:fill="FFFFFF"/>
        <w:spacing w:after="0"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t xml:space="preserve">Bu Aydınlatma Metni Şirket tarafından yayımlandığı tarih itibariyle geçerli olacaktır. Şirket, bu Aydınlatma </w:t>
      </w:r>
      <w:proofErr w:type="spellStart"/>
      <w:r w:rsidRPr="00945B0A">
        <w:rPr>
          <w:rFonts w:ascii="Verdana" w:eastAsia="Times New Roman" w:hAnsi="Verdana" w:cs="Times New Roman"/>
          <w:color w:val="212529"/>
          <w:sz w:val="18"/>
          <w:szCs w:val="18"/>
          <w:lang w:eastAsia="tr-TR"/>
        </w:rPr>
        <w:t>Metni’nde</w:t>
      </w:r>
      <w:proofErr w:type="spellEnd"/>
      <w:r w:rsidRPr="00945B0A">
        <w:rPr>
          <w:rFonts w:ascii="Verdana" w:eastAsia="Times New Roman" w:hAnsi="Verdana" w:cs="Times New Roman"/>
          <w:color w:val="212529"/>
          <w:sz w:val="18"/>
          <w:szCs w:val="18"/>
          <w:lang w:eastAsia="tr-TR"/>
        </w:rPr>
        <w:t xml:space="preserve">, gerekli olduğu takdirde, her zaman değişiklik yapabilir. Şirket tarafından yapılacak değişiklikler, Aydınlatma </w:t>
      </w:r>
      <w:proofErr w:type="spellStart"/>
      <w:r w:rsidRPr="00945B0A">
        <w:rPr>
          <w:rFonts w:ascii="Verdana" w:eastAsia="Times New Roman" w:hAnsi="Verdana" w:cs="Times New Roman"/>
          <w:color w:val="212529"/>
          <w:sz w:val="18"/>
          <w:szCs w:val="18"/>
          <w:lang w:eastAsia="tr-TR"/>
        </w:rPr>
        <w:t>Metni’nin</w:t>
      </w:r>
      <w:proofErr w:type="spellEnd"/>
      <w:r w:rsidRPr="00945B0A">
        <w:rPr>
          <w:rFonts w:ascii="Verdana" w:eastAsia="Times New Roman" w:hAnsi="Verdana" w:cs="Times New Roman"/>
          <w:color w:val="212529"/>
          <w:sz w:val="18"/>
          <w:szCs w:val="18"/>
          <w:lang w:eastAsia="tr-TR"/>
        </w:rPr>
        <w:t xml:space="preserve"> Şirket’in internet sitesinde (</w:t>
      </w:r>
      <w:hyperlink r:id="rId6" w:history="1">
        <w:r w:rsidR="003D6201" w:rsidRPr="006C7E2D">
          <w:rPr>
            <w:rStyle w:val="Kpr"/>
            <w:rFonts w:ascii="Verdana" w:eastAsia="Times New Roman" w:hAnsi="Verdana" w:cs="Times New Roman"/>
            <w:sz w:val="18"/>
            <w:szCs w:val="18"/>
            <w:lang w:eastAsia="tr-TR"/>
          </w:rPr>
          <w:t>www.ilbaymetal.com.tr</w:t>
        </w:r>
      </w:hyperlink>
      <w:r w:rsidRPr="00945B0A">
        <w:rPr>
          <w:rFonts w:ascii="Verdana" w:eastAsia="Times New Roman" w:hAnsi="Verdana" w:cs="Times New Roman"/>
          <w:color w:val="212529"/>
          <w:sz w:val="18"/>
          <w:szCs w:val="18"/>
          <w:lang w:eastAsia="tr-TR"/>
        </w:rPr>
        <w:t>) yayımlanmasıyla birlikte geçerlilik kazanır. </w:t>
      </w:r>
    </w:p>
    <w:p w:rsidR="00945B0A" w:rsidRPr="00945B0A" w:rsidRDefault="00945B0A" w:rsidP="00FB5C7A">
      <w:pPr>
        <w:shd w:val="clear" w:color="auto" w:fill="FFFFFF"/>
        <w:spacing w:after="100" w:afterAutospacing="1" w:line="240" w:lineRule="auto"/>
        <w:jc w:val="both"/>
        <w:rPr>
          <w:rFonts w:ascii="Verdana" w:eastAsia="Times New Roman" w:hAnsi="Verdana" w:cs="Times New Roman"/>
          <w:color w:val="212529"/>
          <w:sz w:val="18"/>
          <w:szCs w:val="18"/>
          <w:lang w:eastAsia="tr-TR"/>
        </w:rPr>
      </w:pPr>
      <w:r w:rsidRPr="00945B0A">
        <w:rPr>
          <w:rFonts w:ascii="Verdana" w:eastAsia="Times New Roman" w:hAnsi="Verdana" w:cs="Times New Roman"/>
          <w:color w:val="212529"/>
          <w:sz w:val="18"/>
          <w:szCs w:val="18"/>
          <w:lang w:eastAsia="tr-TR"/>
        </w:rPr>
        <w:br/>
      </w:r>
      <w:r w:rsidRPr="00FD3722">
        <w:rPr>
          <w:rStyle w:val="Kpr"/>
          <w:rFonts w:ascii="Verdana" w:eastAsia="Times New Roman" w:hAnsi="Verdana" w:cs="Times New Roman"/>
          <w:sz w:val="18"/>
          <w:szCs w:val="18"/>
          <w:lang w:eastAsia="tr-TR"/>
        </w:rPr>
        <w:br/>
      </w:r>
      <w:hyperlink r:id="rId7" w:history="1">
        <w:r w:rsidRPr="00447171">
          <w:rPr>
            <w:rStyle w:val="Kpr"/>
            <w:rFonts w:ascii="Verdana" w:eastAsia="Times New Roman" w:hAnsi="Verdana" w:cs="Times New Roman"/>
            <w:sz w:val="18"/>
            <w:szCs w:val="18"/>
            <w:lang w:eastAsia="tr-TR"/>
          </w:rPr>
          <w:t>İlgili Kişi Başvuru-Talep Formu</w:t>
        </w:r>
      </w:hyperlink>
    </w:p>
    <w:p w:rsidR="00655DC0" w:rsidRPr="00945B0A" w:rsidRDefault="00655DC0" w:rsidP="00FB5C7A">
      <w:pPr>
        <w:spacing w:line="240" w:lineRule="auto"/>
        <w:rPr>
          <w:sz w:val="18"/>
          <w:szCs w:val="18"/>
        </w:rPr>
      </w:pPr>
    </w:p>
    <w:sectPr w:rsidR="00655DC0" w:rsidRPr="00945B0A" w:rsidSect="00DA728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4FD"/>
    <w:multiLevelType w:val="multilevel"/>
    <w:tmpl w:val="AC72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42CAD"/>
    <w:multiLevelType w:val="multilevel"/>
    <w:tmpl w:val="5F7A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B0A15"/>
    <w:multiLevelType w:val="multilevel"/>
    <w:tmpl w:val="CC0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03633"/>
    <w:multiLevelType w:val="multilevel"/>
    <w:tmpl w:val="11A6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6734"/>
    <w:multiLevelType w:val="multilevel"/>
    <w:tmpl w:val="17F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F259C"/>
    <w:multiLevelType w:val="multilevel"/>
    <w:tmpl w:val="3C7E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90593"/>
    <w:multiLevelType w:val="multilevel"/>
    <w:tmpl w:val="3638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F5215"/>
    <w:multiLevelType w:val="multilevel"/>
    <w:tmpl w:val="69C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36CB2"/>
    <w:multiLevelType w:val="multilevel"/>
    <w:tmpl w:val="5A18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17C1B"/>
    <w:multiLevelType w:val="multilevel"/>
    <w:tmpl w:val="FCC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23982"/>
    <w:multiLevelType w:val="multilevel"/>
    <w:tmpl w:val="F36A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72726"/>
    <w:multiLevelType w:val="multilevel"/>
    <w:tmpl w:val="13B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97B60"/>
    <w:multiLevelType w:val="multilevel"/>
    <w:tmpl w:val="C806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620CC"/>
    <w:multiLevelType w:val="multilevel"/>
    <w:tmpl w:val="B6C4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B74FB"/>
    <w:multiLevelType w:val="multilevel"/>
    <w:tmpl w:val="3884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14617"/>
    <w:multiLevelType w:val="multilevel"/>
    <w:tmpl w:val="4E80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94AA4"/>
    <w:multiLevelType w:val="multilevel"/>
    <w:tmpl w:val="6400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B1491"/>
    <w:multiLevelType w:val="multilevel"/>
    <w:tmpl w:val="60EA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8267E"/>
    <w:multiLevelType w:val="multilevel"/>
    <w:tmpl w:val="ECEE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EA675F"/>
    <w:multiLevelType w:val="multilevel"/>
    <w:tmpl w:val="01C4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C5516"/>
    <w:multiLevelType w:val="multilevel"/>
    <w:tmpl w:val="EF6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6C280C"/>
    <w:multiLevelType w:val="multilevel"/>
    <w:tmpl w:val="346A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C38FA"/>
    <w:multiLevelType w:val="multilevel"/>
    <w:tmpl w:val="0744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7"/>
  </w:num>
  <w:num w:numId="4">
    <w:abstractNumId w:val="20"/>
  </w:num>
  <w:num w:numId="5">
    <w:abstractNumId w:val="10"/>
  </w:num>
  <w:num w:numId="6">
    <w:abstractNumId w:val="11"/>
  </w:num>
  <w:num w:numId="7">
    <w:abstractNumId w:val="18"/>
  </w:num>
  <w:num w:numId="8">
    <w:abstractNumId w:val="1"/>
  </w:num>
  <w:num w:numId="9">
    <w:abstractNumId w:val="13"/>
  </w:num>
  <w:num w:numId="10">
    <w:abstractNumId w:val="16"/>
  </w:num>
  <w:num w:numId="11">
    <w:abstractNumId w:val="14"/>
  </w:num>
  <w:num w:numId="12">
    <w:abstractNumId w:val="3"/>
  </w:num>
  <w:num w:numId="13">
    <w:abstractNumId w:val="19"/>
  </w:num>
  <w:num w:numId="14">
    <w:abstractNumId w:val="9"/>
  </w:num>
  <w:num w:numId="15">
    <w:abstractNumId w:val="15"/>
  </w:num>
  <w:num w:numId="16">
    <w:abstractNumId w:val="12"/>
  </w:num>
  <w:num w:numId="17">
    <w:abstractNumId w:val="6"/>
  </w:num>
  <w:num w:numId="18">
    <w:abstractNumId w:val="2"/>
  </w:num>
  <w:num w:numId="19">
    <w:abstractNumId w:val="7"/>
  </w:num>
  <w:num w:numId="20">
    <w:abstractNumId w:val="0"/>
  </w:num>
  <w:num w:numId="21">
    <w:abstractNumId w:val="4"/>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0A"/>
    <w:rsid w:val="00123392"/>
    <w:rsid w:val="001763F1"/>
    <w:rsid w:val="001E2CC4"/>
    <w:rsid w:val="002C6E44"/>
    <w:rsid w:val="003105FA"/>
    <w:rsid w:val="00385BBE"/>
    <w:rsid w:val="003D6201"/>
    <w:rsid w:val="00447171"/>
    <w:rsid w:val="004474D4"/>
    <w:rsid w:val="004532E9"/>
    <w:rsid w:val="00655DC0"/>
    <w:rsid w:val="00680A8B"/>
    <w:rsid w:val="006A6032"/>
    <w:rsid w:val="0073285A"/>
    <w:rsid w:val="007928F6"/>
    <w:rsid w:val="008162E3"/>
    <w:rsid w:val="00893D92"/>
    <w:rsid w:val="008D6405"/>
    <w:rsid w:val="00945B0A"/>
    <w:rsid w:val="009865D5"/>
    <w:rsid w:val="00A22361"/>
    <w:rsid w:val="00AA158F"/>
    <w:rsid w:val="00AE7080"/>
    <w:rsid w:val="00BD4D7F"/>
    <w:rsid w:val="00BF5450"/>
    <w:rsid w:val="00DA5244"/>
    <w:rsid w:val="00DA7285"/>
    <w:rsid w:val="00E36F91"/>
    <w:rsid w:val="00EE6240"/>
    <w:rsid w:val="00F37064"/>
    <w:rsid w:val="00FA7DCF"/>
    <w:rsid w:val="00FB5C7A"/>
    <w:rsid w:val="00FD3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4BE67-9FA5-4539-ACB4-A953784D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45B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45B0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5B0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45B0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45B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45B0A"/>
    <w:rPr>
      <w:color w:val="0000FF"/>
      <w:u w:val="single"/>
    </w:rPr>
  </w:style>
  <w:style w:type="character" w:styleId="zlenenKpr">
    <w:name w:val="FollowedHyperlink"/>
    <w:basedOn w:val="VarsaylanParagrafYazTipi"/>
    <w:uiPriority w:val="99"/>
    <w:semiHidden/>
    <w:unhideWhenUsed/>
    <w:rsid w:val="00792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304;lgili%20Ki&#351;i%20Ba&#351;vuru-Talep%20Form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baymetal.com.tr" TargetMode="External"/><Relationship Id="rId5" Type="http://schemas.openxmlformats.org/officeDocument/2006/relationships/hyperlink" Target="mailto:info@ilbaymetal.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3198</Words>
  <Characters>18234</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PC</cp:lastModifiedBy>
  <cp:revision>25</cp:revision>
  <dcterms:created xsi:type="dcterms:W3CDTF">2022-03-17T09:43:00Z</dcterms:created>
  <dcterms:modified xsi:type="dcterms:W3CDTF">2022-03-19T14:42:00Z</dcterms:modified>
</cp:coreProperties>
</file>